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4952"/>
        <w:gridCol w:w="2832"/>
        <w:gridCol w:w="2067"/>
      </w:tblGrid>
      <w:tr w:rsidR="004B2B8C" w:rsidRPr="00CE6097" w14:paraId="2E4D7315" w14:textId="77777777" w:rsidTr="0004074D">
        <w:trPr>
          <w:trHeight w:val="712"/>
        </w:trPr>
        <w:tc>
          <w:tcPr>
            <w:tcW w:w="9812" w:type="dxa"/>
            <w:gridSpan w:val="3"/>
            <w:vAlign w:val="center"/>
          </w:tcPr>
          <w:p w14:paraId="73E01870" w14:textId="77777777" w:rsidR="004B2B8C" w:rsidRDefault="009F175B" w:rsidP="009F175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La constante d’Avogadro</w:t>
            </w:r>
          </w:p>
          <w:p w14:paraId="2E4D7314" w14:textId="1929CE68" w:rsidR="0014725F" w:rsidRPr="00CE6097" w:rsidRDefault="0014725F" w:rsidP="009F175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B2B8C" w:rsidRPr="007D6D7A" w14:paraId="2E4D731B" w14:textId="77777777" w:rsidTr="00A827CC">
        <w:trPr>
          <w:trHeight w:val="1184"/>
        </w:trPr>
        <w:tc>
          <w:tcPr>
            <w:tcW w:w="5116" w:type="dxa"/>
            <w:vAlign w:val="center"/>
          </w:tcPr>
          <w:p w14:paraId="2E4D7316" w14:textId="77777777" w:rsidR="00D5486D" w:rsidRPr="007D6D7A" w:rsidRDefault="00D5486D" w:rsidP="008579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6D7A">
              <w:rPr>
                <w:rFonts w:cstheme="minorHAnsi"/>
                <w:sz w:val="24"/>
                <w:szCs w:val="24"/>
              </w:rPr>
              <w:t>Physique</w:t>
            </w:r>
          </w:p>
          <w:p w14:paraId="2E4D7317" w14:textId="18F375A4" w:rsidR="0085793C" w:rsidRPr="007D6D7A" w:rsidRDefault="009F175B" w:rsidP="008579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6D7A">
              <w:rPr>
                <w:rFonts w:cstheme="minorHAnsi"/>
                <w:sz w:val="24"/>
                <w:szCs w:val="24"/>
              </w:rPr>
              <w:t>Physique et chimie</w:t>
            </w:r>
            <w:r w:rsidR="004B2B8C" w:rsidRPr="007D6D7A">
              <w:rPr>
                <w:rFonts w:cstheme="minorHAnsi"/>
                <w:sz w:val="24"/>
                <w:szCs w:val="24"/>
              </w:rPr>
              <w:t xml:space="preserve">/ </w:t>
            </w:r>
            <w:r w:rsidRPr="007D6D7A">
              <w:rPr>
                <w:rFonts w:cstheme="minorHAnsi"/>
                <w:sz w:val="24"/>
                <w:szCs w:val="24"/>
              </w:rPr>
              <w:t>La constante d’Avogadro par voie électrochimique</w:t>
            </w:r>
          </w:p>
          <w:p w14:paraId="2E4D7318" w14:textId="5846597D" w:rsidR="004B2B8C" w:rsidRPr="007D6D7A" w:rsidRDefault="004B2B8C" w:rsidP="008579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14:paraId="2E4D7319" w14:textId="2ADC3BF4" w:rsidR="004B2B8C" w:rsidRPr="007D6D7A" w:rsidRDefault="002D184F" w:rsidP="008579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6D7A">
              <w:rPr>
                <w:rFonts w:cstheme="minorHAnsi"/>
                <w:sz w:val="24"/>
                <w:szCs w:val="24"/>
              </w:rPr>
              <w:t>Public : Secondaire</w:t>
            </w:r>
            <w:r w:rsidR="00552C47" w:rsidRPr="007D6D7A">
              <w:rPr>
                <w:rFonts w:cstheme="minorHAnsi"/>
                <w:sz w:val="24"/>
                <w:szCs w:val="24"/>
              </w:rPr>
              <w:t xml:space="preserve"> et Supérieur</w:t>
            </w:r>
          </w:p>
        </w:tc>
        <w:tc>
          <w:tcPr>
            <w:tcW w:w="1993" w:type="dxa"/>
            <w:vAlign w:val="center"/>
          </w:tcPr>
          <w:p w14:paraId="2E4D731A" w14:textId="73074E3F" w:rsidR="004B2B8C" w:rsidRPr="007D6D7A" w:rsidRDefault="004B2B8C" w:rsidP="008579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6D7A">
              <w:rPr>
                <w:rFonts w:cstheme="minorHAnsi"/>
                <w:sz w:val="24"/>
                <w:szCs w:val="24"/>
              </w:rPr>
              <w:t xml:space="preserve">Durée : </w:t>
            </w:r>
            <w:r w:rsidR="002D184F" w:rsidRPr="007D6D7A">
              <w:rPr>
                <w:rFonts w:cstheme="minorHAnsi"/>
                <w:sz w:val="24"/>
                <w:szCs w:val="24"/>
              </w:rPr>
              <w:t>&lt; 1 min</w:t>
            </w:r>
          </w:p>
        </w:tc>
      </w:tr>
      <w:tr w:rsidR="004B2B8C" w:rsidRPr="007D6D7A" w14:paraId="2E4D7328" w14:textId="77777777" w:rsidTr="0004074D">
        <w:trPr>
          <w:trHeight w:val="4386"/>
        </w:trPr>
        <w:tc>
          <w:tcPr>
            <w:tcW w:w="9812" w:type="dxa"/>
            <w:gridSpan w:val="3"/>
          </w:tcPr>
          <w:p w14:paraId="2E4D731C" w14:textId="30A978C4" w:rsidR="001F3B9F" w:rsidRPr="007D6D7A" w:rsidRDefault="001A3C77" w:rsidP="001E377B">
            <w:pPr>
              <w:spacing w:before="240"/>
              <w:jc w:val="both"/>
              <w:rPr>
                <w:rFonts w:cstheme="minorHAnsi"/>
                <w:sz w:val="24"/>
                <w:szCs w:val="24"/>
              </w:rPr>
            </w:pPr>
            <w:r w:rsidRPr="007D6D7A">
              <w:rPr>
                <w:rFonts w:cstheme="minorHAnsi"/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58240" behindDoc="1" locked="0" layoutInCell="1" allowOverlap="1" wp14:anchorId="49962065" wp14:editId="0104D2FD">
                  <wp:simplePos x="0" y="0"/>
                  <wp:positionH relativeFrom="column">
                    <wp:posOffset>3451713</wp:posOffset>
                  </wp:positionH>
                  <wp:positionV relativeFrom="paragraph">
                    <wp:posOffset>14214</wp:posOffset>
                  </wp:positionV>
                  <wp:extent cx="2707640" cy="1589405"/>
                  <wp:effectExtent l="0" t="0" r="0" b="0"/>
                  <wp:wrapTight wrapText="bothSides">
                    <wp:wrapPolygon edited="0">
                      <wp:start x="0" y="0"/>
                      <wp:lineTo x="0" y="21229"/>
                      <wp:lineTo x="21428" y="21229"/>
                      <wp:lineTo x="21428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ogadro 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640" cy="158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B8C" w:rsidRPr="007D6D7A">
              <w:rPr>
                <w:rFonts w:cstheme="minorHAnsi"/>
                <w:sz w:val="24"/>
                <w:szCs w:val="24"/>
              </w:rPr>
              <w:t xml:space="preserve">Liste du matériel et </w:t>
            </w:r>
            <w:r w:rsidR="0004074D" w:rsidRPr="007D6D7A">
              <w:rPr>
                <w:rFonts w:cstheme="minorHAnsi"/>
                <w:sz w:val="24"/>
                <w:szCs w:val="24"/>
              </w:rPr>
              <w:t xml:space="preserve">des </w:t>
            </w:r>
            <w:r w:rsidR="004B2B8C" w:rsidRPr="007D6D7A">
              <w:rPr>
                <w:rFonts w:cstheme="minorHAnsi"/>
                <w:sz w:val="24"/>
                <w:szCs w:val="24"/>
              </w:rPr>
              <w:t>produits nécessaires :</w:t>
            </w:r>
            <w:r w:rsidR="0085793C" w:rsidRPr="007D6D7A">
              <w:rPr>
                <w:rFonts w:cstheme="minorHAnsi"/>
                <w:noProof/>
                <w:sz w:val="24"/>
                <w:szCs w:val="24"/>
                <w:lang w:eastAsia="fr-BE"/>
              </w:rPr>
              <w:t xml:space="preserve"> </w:t>
            </w:r>
          </w:p>
          <w:p w14:paraId="2E4D7320" w14:textId="2C504CCC" w:rsidR="00AF74C6" w:rsidRPr="007D6D7A" w:rsidRDefault="00AF74C6" w:rsidP="001E377B">
            <w:pPr>
              <w:spacing w:line="276" w:lineRule="auto"/>
              <w:ind w:left="709"/>
              <w:jc w:val="both"/>
              <w:rPr>
                <w:rFonts w:cstheme="minorHAnsi"/>
                <w:sz w:val="24"/>
                <w:szCs w:val="24"/>
              </w:rPr>
            </w:pPr>
            <w:r w:rsidRPr="007D6D7A">
              <w:rPr>
                <w:rFonts w:cstheme="minorHAnsi"/>
                <w:sz w:val="24"/>
                <w:szCs w:val="24"/>
              </w:rPr>
              <w:t xml:space="preserve">- </w:t>
            </w:r>
            <w:r w:rsidR="009F175B" w:rsidRPr="007D6D7A">
              <w:rPr>
                <w:rFonts w:cstheme="minorHAnsi"/>
                <w:sz w:val="24"/>
                <w:szCs w:val="24"/>
              </w:rPr>
              <w:t xml:space="preserve">Deux lames de cuivre </w:t>
            </w:r>
            <w:r w:rsidR="007D6D7A">
              <w:rPr>
                <w:rFonts w:cstheme="minorHAnsi"/>
                <w:sz w:val="24"/>
                <w:szCs w:val="24"/>
              </w:rPr>
              <w:t xml:space="preserve">bien dégraissées </w:t>
            </w:r>
            <w:r w:rsidR="009F175B" w:rsidRPr="007D6D7A">
              <w:rPr>
                <w:rFonts w:cstheme="minorHAnsi"/>
                <w:sz w:val="24"/>
                <w:szCs w:val="24"/>
              </w:rPr>
              <w:t>(à défaut 2 gros fils de cuivre)</w:t>
            </w:r>
            <w:r w:rsidR="00BD190B" w:rsidRPr="007D6D7A">
              <w:rPr>
                <w:rFonts w:cstheme="minorHAnsi"/>
                <w:sz w:val="24"/>
                <w:szCs w:val="24"/>
              </w:rPr>
              <w:t xml:space="preserve"> qui serviront d’électrodes.</w:t>
            </w:r>
          </w:p>
          <w:p w14:paraId="5654BA97" w14:textId="21CC2B65" w:rsidR="009F175B" w:rsidRPr="007D6D7A" w:rsidRDefault="009F175B" w:rsidP="001E377B">
            <w:pPr>
              <w:spacing w:line="276" w:lineRule="auto"/>
              <w:ind w:left="709"/>
              <w:jc w:val="both"/>
              <w:rPr>
                <w:rFonts w:cstheme="minorHAnsi"/>
                <w:sz w:val="24"/>
                <w:szCs w:val="24"/>
              </w:rPr>
            </w:pPr>
            <w:r w:rsidRPr="007D6D7A">
              <w:rPr>
                <w:rFonts w:cstheme="minorHAnsi"/>
                <w:sz w:val="24"/>
                <w:szCs w:val="24"/>
              </w:rPr>
              <w:t>- Du sulfate de cuivre (CuSO4) ; quelques grammes.</w:t>
            </w:r>
          </w:p>
          <w:p w14:paraId="2AF6AF59" w14:textId="0BA3C74E" w:rsidR="009F175B" w:rsidRPr="007D6D7A" w:rsidRDefault="009F175B" w:rsidP="001E377B">
            <w:pPr>
              <w:spacing w:line="276" w:lineRule="auto"/>
              <w:ind w:left="709"/>
              <w:jc w:val="both"/>
              <w:rPr>
                <w:rFonts w:cstheme="minorHAnsi"/>
                <w:sz w:val="24"/>
                <w:szCs w:val="24"/>
              </w:rPr>
            </w:pPr>
            <w:r w:rsidRPr="007D6D7A">
              <w:rPr>
                <w:rFonts w:cstheme="minorHAnsi"/>
                <w:sz w:val="24"/>
                <w:szCs w:val="24"/>
              </w:rPr>
              <w:t>- De l’eau déminéralisée.</w:t>
            </w:r>
          </w:p>
          <w:p w14:paraId="2521B7BB" w14:textId="5507EFD9" w:rsidR="009F175B" w:rsidRPr="007D6D7A" w:rsidRDefault="009F175B" w:rsidP="001E377B">
            <w:pPr>
              <w:spacing w:line="276" w:lineRule="auto"/>
              <w:ind w:left="709"/>
              <w:jc w:val="both"/>
              <w:rPr>
                <w:rFonts w:cstheme="minorHAnsi"/>
                <w:sz w:val="24"/>
                <w:szCs w:val="24"/>
              </w:rPr>
            </w:pPr>
            <w:r w:rsidRPr="007D6D7A">
              <w:rPr>
                <w:rFonts w:cstheme="minorHAnsi"/>
                <w:sz w:val="24"/>
                <w:szCs w:val="24"/>
              </w:rPr>
              <w:t>- Un b</w:t>
            </w:r>
            <w:r w:rsidR="007D6D7A" w:rsidRPr="007D6D7A">
              <w:rPr>
                <w:rFonts w:cstheme="minorHAnsi"/>
                <w:sz w:val="24"/>
                <w:szCs w:val="24"/>
              </w:rPr>
              <w:t>écher (200 ml)</w:t>
            </w:r>
            <w:r w:rsidRPr="007D6D7A">
              <w:rPr>
                <w:rFonts w:cstheme="minorHAnsi"/>
                <w:sz w:val="24"/>
                <w:szCs w:val="24"/>
              </w:rPr>
              <w:t>.</w:t>
            </w:r>
          </w:p>
          <w:p w14:paraId="4F373749" w14:textId="05ABE4A0" w:rsidR="00BF5AC8" w:rsidRPr="007D6D7A" w:rsidRDefault="00BF5AC8" w:rsidP="001E377B">
            <w:pPr>
              <w:spacing w:line="276" w:lineRule="auto"/>
              <w:ind w:left="709"/>
              <w:jc w:val="both"/>
              <w:rPr>
                <w:rFonts w:cstheme="minorHAnsi"/>
                <w:sz w:val="24"/>
                <w:szCs w:val="24"/>
              </w:rPr>
            </w:pPr>
            <w:r w:rsidRPr="007D6D7A">
              <w:rPr>
                <w:rFonts w:cstheme="minorHAnsi"/>
                <w:sz w:val="24"/>
                <w:szCs w:val="24"/>
              </w:rPr>
              <w:t>- Un agitateur magnétique</w:t>
            </w:r>
            <w:r w:rsidR="007D6D7A" w:rsidRPr="007D6D7A">
              <w:rPr>
                <w:rFonts w:cstheme="minorHAnsi"/>
                <w:sz w:val="24"/>
                <w:szCs w:val="24"/>
              </w:rPr>
              <w:t xml:space="preserve"> et son aimant</w:t>
            </w:r>
            <w:r w:rsidRPr="007D6D7A">
              <w:rPr>
                <w:rFonts w:cstheme="minorHAnsi"/>
                <w:sz w:val="24"/>
                <w:szCs w:val="24"/>
              </w:rPr>
              <w:t>. (*)</w:t>
            </w:r>
          </w:p>
          <w:p w14:paraId="5C52CF49" w14:textId="0B3795B8" w:rsidR="009F175B" w:rsidRPr="007D6D7A" w:rsidRDefault="009F175B" w:rsidP="001E377B">
            <w:pPr>
              <w:spacing w:line="276" w:lineRule="auto"/>
              <w:ind w:left="709"/>
              <w:jc w:val="both"/>
              <w:rPr>
                <w:rFonts w:cstheme="minorHAnsi"/>
                <w:sz w:val="24"/>
                <w:szCs w:val="24"/>
              </w:rPr>
            </w:pPr>
            <w:r w:rsidRPr="007D6D7A">
              <w:rPr>
                <w:rFonts w:cstheme="minorHAnsi"/>
                <w:sz w:val="24"/>
                <w:szCs w:val="24"/>
              </w:rPr>
              <w:t>- Une source de tension continue (et idéalement stabilisée).</w:t>
            </w:r>
          </w:p>
          <w:p w14:paraId="10C290B6" w14:textId="659A0277" w:rsidR="009F175B" w:rsidRPr="007D6D7A" w:rsidRDefault="009F175B" w:rsidP="001E377B">
            <w:pPr>
              <w:spacing w:line="276" w:lineRule="auto"/>
              <w:ind w:left="709"/>
              <w:jc w:val="both"/>
              <w:rPr>
                <w:rFonts w:cstheme="minorHAnsi"/>
                <w:sz w:val="24"/>
                <w:szCs w:val="24"/>
              </w:rPr>
            </w:pPr>
            <w:r w:rsidRPr="007D6D7A">
              <w:rPr>
                <w:rFonts w:cstheme="minorHAnsi"/>
                <w:sz w:val="24"/>
                <w:szCs w:val="24"/>
              </w:rPr>
              <w:t>- Un multimètre.</w:t>
            </w:r>
          </w:p>
          <w:p w14:paraId="2E4D7321" w14:textId="6E776179" w:rsidR="0085793C" w:rsidRPr="007D6D7A" w:rsidRDefault="00F9560F" w:rsidP="001E377B">
            <w:pPr>
              <w:spacing w:line="276" w:lineRule="auto"/>
              <w:ind w:left="70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59264" behindDoc="1" locked="0" layoutInCell="1" allowOverlap="1" wp14:anchorId="4F7B7CF1" wp14:editId="7494E827">
                  <wp:simplePos x="0" y="0"/>
                  <wp:positionH relativeFrom="column">
                    <wp:posOffset>5016109</wp:posOffset>
                  </wp:positionH>
                  <wp:positionV relativeFrom="paragraph">
                    <wp:posOffset>36878</wp:posOffset>
                  </wp:positionV>
                  <wp:extent cx="1136650" cy="1219200"/>
                  <wp:effectExtent l="0" t="0" r="6350" b="0"/>
                  <wp:wrapTight wrapText="bothSides">
                    <wp:wrapPolygon edited="0">
                      <wp:start x="0" y="0"/>
                      <wp:lineTo x="0" y="21263"/>
                      <wp:lineTo x="21359" y="21263"/>
                      <wp:lineTo x="21359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ogadro 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175B" w:rsidRPr="007D6D7A">
              <w:rPr>
                <w:rFonts w:cstheme="minorHAnsi"/>
                <w:sz w:val="24"/>
                <w:szCs w:val="24"/>
              </w:rPr>
              <w:t>- Des fils de connexion et pinces crocodile.</w:t>
            </w:r>
          </w:p>
          <w:p w14:paraId="702CA2B0" w14:textId="429CFEEB" w:rsidR="009F175B" w:rsidRPr="007D6D7A" w:rsidRDefault="009F175B" w:rsidP="001E377B">
            <w:pPr>
              <w:spacing w:line="276" w:lineRule="auto"/>
              <w:ind w:left="708"/>
              <w:jc w:val="both"/>
              <w:rPr>
                <w:rFonts w:cstheme="minorHAnsi"/>
                <w:sz w:val="24"/>
                <w:szCs w:val="24"/>
              </w:rPr>
            </w:pPr>
            <w:r w:rsidRPr="007D6D7A">
              <w:rPr>
                <w:rFonts w:cstheme="minorHAnsi"/>
                <w:sz w:val="24"/>
                <w:szCs w:val="24"/>
              </w:rPr>
              <w:t>- Une balance sensible au 0,01 g.</w:t>
            </w:r>
          </w:p>
          <w:p w14:paraId="1BEC43BB" w14:textId="192C8D41" w:rsidR="009F175B" w:rsidRPr="007D6D7A" w:rsidRDefault="009F175B" w:rsidP="001E377B">
            <w:pPr>
              <w:spacing w:line="276" w:lineRule="auto"/>
              <w:ind w:left="708"/>
              <w:jc w:val="both"/>
              <w:rPr>
                <w:rFonts w:cstheme="minorHAnsi"/>
                <w:sz w:val="24"/>
                <w:szCs w:val="24"/>
              </w:rPr>
            </w:pPr>
            <w:r w:rsidRPr="007D6D7A">
              <w:rPr>
                <w:rFonts w:cstheme="minorHAnsi"/>
                <w:sz w:val="24"/>
                <w:szCs w:val="24"/>
              </w:rPr>
              <w:t>- Un chronomètre.</w:t>
            </w:r>
          </w:p>
          <w:p w14:paraId="5D33A30B" w14:textId="20656F2E" w:rsidR="00BD190B" w:rsidRPr="007D6D7A" w:rsidRDefault="00BD190B" w:rsidP="001E377B">
            <w:pPr>
              <w:spacing w:line="276" w:lineRule="auto"/>
              <w:ind w:left="708"/>
              <w:jc w:val="both"/>
              <w:rPr>
                <w:rFonts w:cstheme="minorHAnsi"/>
                <w:sz w:val="24"/>
                <w:szCs w:val="24"/>
              </w:rPr>
            </w:pPr>
            <w:r w:rsidRPr="007D6D7A">
              <w:rPr>
                <w:rFonts w:cstheme="minorHAnsi"/>
                <w:sz w:val="24"/>
                <w:szCs w:val="24"/>
              </w:rPr>
              <w:t>- Du papier essuie-tout.</w:t>
            </w:r>
          </w:p>
          <w:p w14:paraId="2E4D7322" w14:textId="5F624433" w:rsidR="0085793C" w:rsidRPr="007D6D7A" w:rsidRDefault="00BF5AC8" w:rsidP="001E377B">
            <w:pPr>
              <w:spacing w:line="276" w:lineRule="auto"/>
              <w:ind w:left="708"/>
              <w:jc w:val="both"/>
              <w:rPr>
                <w:rFonts w:cstheme="minorHAnsi"/>
                <w:sz w:val="24"/>
                <w:szCs w:val="24"/>
              </w:rPr>
            </w:pPr>
            <w:r w:rsidRPr="007D6D7A">
              <w:rPr>
                <w:rFonts w:cstheme="minorHAnsi"/>
                <w:sz w:val="24"/>
                <w:szCs w:val="24"/>
              </w:rPr>
              <w:t>(*) Optionnel.</w:t>
            </w:r>
          </w:p>
          <w:p w14:paraId="2E4D7327" w14:textId="77777777" w:rsidR="0085793C" w:rsidRPr="007D6D7A" w:rsidRDefault="0085793C" w:rsidP="007D6D7A">
            <w:pPr>
              <w:ind w:left="708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B2B8C" w:rsidRPr="007D6D7A" w14:paraId="2E4D732B" w14:textId="77777777" w:rsidTr="00867CEF">
        <w:trPr>
          <w:trHeight w:val="2117"/>
        </w:trPr>
        <w:tc>
          <w:tcPr>
            <w:tcW w:w="9812" w:type="dxa"/>
            <w:gridSpan w:val="3"/>
          </w:tcPr>
          <w:p w14:paraId="2E4D7329" w14:textId="1C4748FF" w:rsidR="0085793C" w:rsidRPr="007D6D7A" w:rsidRDefault="003309E0" w:rsidP="0085793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7D6D7A">
              <w:rPr>
                <w:rFonts w:cstheme="minorHAnsi"/>
                <w:sz w:val="24"/>
                <w:szCs w:val="24"/>
              </w:rPr>
              <w:t>R</w:t>
            </w:r>
            <w:r w:rsidR="004B2B8C" w:rsidRPr="007D6D7A">
              <w:rPr>
                <w:rFonts w:cstheme="minorHAnsi"/>
                <w:sz w:val="24"/>
                <w:szCs w:val="24"/>
              </w:rPr>
              <w:t>ecommandations</w:t>
            </w:r>
            <w:r w:rsidR="00A53FC9" w:rsidRPr="007D6D7A">
              <w:rPr>
                <w:rFonts w:cstheme="minorHAnsi"/>
                <w:sz w:val="24"/>
                <w:szCs w:val="24"/>
              </w:rPr>
              <w:t xml:space="preserve"> </w:t>
            </w:r>
            <w:r w:rsidR="00CE6097" w:rsidRPr="007D6D7A">
              <w:rPr>
                <w:rFonts w:cstheme="minorHAnsi"/>
                <w:sz w:val="24"/>
                <w:szCs w:val="24"/>
              </w:rPr>
              <w:t xml:space="preserve">pour réaliser l’expérience </w:t>
            </w:r>
            <w:r w:rsidR="004B2B8C" w:rsidRPr="007D6D7A">
              <w:rPr>
                <w:rFonts w:cstheme="minorHAnsi"/>
                <w:sz w:val="24"/>
                <w:szCs w:val="24"/>
              </w:rPr>
              <w:t>:</w:t>
            </w:r>
            <w:r w:rsidR="0004074D" w:rsidRPr="007D6D7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5EFDEAD" w14:textId="7D95BF64" w:rsidR="00137871" w:rsidRPr="007D6D7A" w:rsidRDefault="0004074D" w:rsidP="001E377B">
            <w:pPr>
              <w:spacing w:before="120"/>
              <w:ind w:left="709"/>
              <w:jc w:val="both"/>
              <w:rPr>
                <w:rFonts w:cstheme="minorHAnsi"/>
                <w:sz w:val="24"/>
                <w:szCs w:val="24"/>
              </w:rPr>
            </w:pPr>
            <w:r w:rsidRPr="007D6D7A">
              <w:rPr>
                <w:rFonts w:cstheme="minorHAnsi"/>
                <w:sz w:val="24"/>
                <w:szCs w:val="24"/>
              </w:rPr>
              <w:t xml:space="preserve">- </w:t>
            </w:r>
            <w:r w:rsidR="00BD190B" w:rsidRPr="007D6D7A">
              <w:rPr>
                <w:rFonts w:cstheme="minorHAnsi"/>
                <w:sz w:val="24"/>
                <w:szCs w:val="24"/>
              </w:rPr>
              <w:t>On réalise une solution de sulfate de cuivre.</w:t>
            </w:r>
          </w:p>
          <w:p w14:paraId="74DC5556" w14:textId="291A8C22" w:rsidR="00BD190B" w:rsidRPr="007D6D7A" w:rsidRDefault="00BD190B" w:rsidP="001E377B">
            <w:pPr>
              <w:spacing w:before="120"/>
              <w:ind w:left="709"/>
              <w:jc w:val="both"/>
              <w:rPr>
                <w:rFonts w:cstheme="minorHAnsi"/>
                <w:sz w:val="24"/>
                <w:szCs w:val="24"/>
              </w:rPr>
            </w:pPr>
            <w:r w:rsidRPr="007D6D7A">
              <w:rPr>
                <w:rFonts w:cstheme="minorHAnsi"/>
                <w:sz w:val="24"/>
                <w:szCs w:val="24"/>
              </w:rPr>
              <w:t>- Les électrodes sont pesées avec le plus grand soin et ensuite immergées partiellement dans la solution de sulfate de cuivre</w:t>
            </w:r>
            <w:r w:rsidR="00BF5AC8" w:rsidRPr="007D6D7A">
              <w:rPr>
                <w:rFonts w:cstheme="minorHAnsi"/>
                <w:sz w:val="24"/>
                <w:szCs w:val="24"/>
              </w:rPr>
              <w:t>.</w:t>
            </w:r>
          </w:p>
          <w:p w14:paraId="7A7EB1DD" w14:textId="3250CF35" w:rsidR="00BF5AC8" w:rsidRPr="007D6D7A" w:rsidRDefault="00BF5AC8" w:rsidP="001E377B">
            <w:pPr>
              <w:spacing w:before="120"/>
              <w:ind w:left="709"/>
              <w:jc w:val="both"/>
              <w:rPr>
                <w:rFonts w:cstheme="minorHAnsi"/>
                <w:sz w:val="24"/>
                <w:szCs w:val="24"/>
              </w:rPr>
            </w:pPr>
            <w:r w:rsidRPr="007D6D7A">
              <w:rPr>
                <w:rFonts w:cstheme="minorHAnsi"/>
                <w:sz w:val="24"/>
                <w:szCs w:val="24"/>
              </w:rPr>
              <w:t xml:space="preserve">- On branche ensuite les électrodes à la source de tension en ayant soin de brancher </w:t>
            </w:r>
            <w:r w:rsidR="00571F35">
              <w:rPr>
                <w:rFonts w:cstheme="minorHAnsi"/>
                <w:sz w:val="24"/>
                <w:szCs w:val="24"/>
              </w:rPr>
              <w:t>un</w:t>
            </w:r>
            <w:r w:rsidRPr="007D6D7A">
              <w:rPr>
                <w:rFonts w:cstheme="minorHAnsi"/>
                <w:sz w:val="24"/>
                <w:szCs w:val="24"/>
              </w:rPr>
              <w:t xml:space="preserve"> ampèremètre, en série dans le circuit.</w:t>
            </w:r>
          </w:p>
          <w:p w14:paraId="15790328" w14:textId="0DF001FB" w:rsidR="00BF5AC8" w:rsidRPr="007D6D7A" w:rsidRDefault="00BF5AC8" w:rsidP="001E377B">
            <w:pPr>
              <w:spacing w:before="120"/>
              <w:ind w:left="709"/>
              <w:jc w:val="both"/>
              <w:rPr>
                <w:rFonts w:cstheme="minorHAnsi"/>
                <w:sz w:val="24"/>
                <w:szCs w:val="24"/>
              </w:rPr>
            </w:pPr>
            <w:r w:rsidRPr="007D6D7A">
              <w:rPr>
                <w:rFonts w:cstheme="minorHAnsi"/>
                <w:sz w:val="24"/>
                <w:szCs w:val="24"/>
              </w:rPr>
              <w:t>- Aussitôt, on enclenche le chronomètre.</w:t>
            </w:r>
          </w:p>
          <w:p w14:paraId="4B88A75D" w14:textId="351052C3" w:rsidR="00BF5AC8" w:rsidRPr="007D6D7A" w:rsidRDefault="00BF5AC8" w:rsidP="001E377B">
            <w:pPr>
              <w:spacing w:before="120"/>
              <w:ind w:left="709"/>
              <w:jc w:val="both"/>
              <w:rPr>
                <w:rFonts w:cstheme="minorHAnsi"/>
                <w:sz w:val="24"/>
                <w:szCs w:val="24"/>
              </w:rPr>
            </w:pPr>
            <w:r w:rsidRPr="007D6D7A">
              <w:rPr>
                <w:rFonts w:cstheme="minorHAnsi"/>
                <w:sz w:val="24"/>
                <w:szCs w:val="24"/>
              </w:rPr>
              <w:t>- Rapidement, on règle la tension pour qu’un courant d’environ 0,5 A circule dans le circuit. Attention, il ne faut pas que la solution s’échauffe car dans ce cas la résistance du circuit varierait avec la température</w:t>
            </w:r>
            <w:r w:rsidR="001E377B" w:rsidRPr="007D6D7A">
              <w:rPr>
                <w:rFonts w:cstheme="minorHAnsi"/>
                <w:sz w:val="24"/>
                <w:szCs w:val="24"/>
              </w:rPr>
              <w:t xml:space="preserve"> et l’ampérage ne serait pas constant. Or la stabilité de l’intensité du courant est un facteur très important dans l’expérience.</w:t>
            </w:r>
          </w:p>
          <w:p w14:paraId="0D53DFF7" w14:textId="583EC143" w:rsidR="001A3C77" w:rsidRPr="007D6D7A" w:rsidRDefault="001A3C77" w:rsidP="001A3C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6D7A">
              <w:rPr>
                <w:rFonts w:cstheme="minorHAnsi"/>
                <w:sz w:val="24"/>
                <w:szCs w:val="24"/>
              </w:rPr>
              <w:t>Les réactions :</w:t>
            </w:r>
          </w:p>
          <w:p w14:paraId="65C3B02A" w14:textId="77777777" w:rsidR="001A3C77" w:rsidRPr="007D6D7A" w:rsidRDefault="001A3C77" w:rsidP="001A3C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6D7A">
              <w:rPr>
                <w:rFonts w:cstheme="minorHAnsi"/>
                <w:sz w:val="24"/>
                <w:szCs w:val="24"/>
              </w:rPr>
              <w:t>A l'anode : Cu</w:t>
            </w:r>
            <w:r w:rsidRPr="007D6D7A">
              <w:rPr>
                <w:rFonts w:cstheme="minorHAnsi"/>
                <w:sz w:val="24"/>
                <w:szCs w:val="24"/>
                <w:vertAlign w:val="subscript"/>
              </w:rPr>
              <w:t>(s)</w:t>
            </w:r>
            <w:r w:rsidRPr="007D6D7A">
              <w:rPr>
                <w:rFonts w:cstheme="minorHAnsi"/>
                <w:sz w:val="24"/>
                <w:szCs w:val="24"/>
              </w:rPr>
              <w:t xml:space="preserve">    </w:t>
            </w:r>
            <w:r w:rsidRPr="007D6D7A">
              <w:rPr>
                <w:rFonts w:cstheme="minorHAnsi"/>
                <w:sz w:val="24"/>
                <w:szCs w:val="24"/>
              </w:rPr>
              <w:sym w:font="Symbol" w:char="F0AE"/>
            </w:r>
            <w:r w:rsidRPr="007D6D7A">
              <w:rPr>
                <w:rFonts w:cstheme="minorHAnsi"/>
                <w:sz w:val="24"/>
                <w:szCs w:val="24"/>
              </w:rPr>
              <w:t xml:space="preserve">   Cu</w:t>
            </w:r>
            <w:r w:rsidRPr="007D6D7A">
              <w:rPr>
                <w:rFonts w:cstheme="minorHAnsi"/>
                <w:sz w:val="24"/>
                <w:szCs w:val="24"/>
                <w:vertAlign w:val="superscript"/>
              </w:rPr>
              <w:t>++</w:t>
            </w:r>
            <w:r w:rsidRPr="007D6D7A">
              <w:rPr>
                <w:rFonts w:cstheme="minorHAnsi"/>
                <w:sz w:val="24"/>
                <w:szCs w:val="24"/>
                <w:vertAlign w:val="subscript"/>
              </w:rPr>
              <w:t>(</w:t>
            </w:r>
            <w:proofErr w:type="spellStart"/>
            <w:r w:rsidRPr="007D6D7A">
              <w:rPr>
                <w:rFonts w:cstheme="minorHAnsi"/>
                <w:sz w:val="24"/>
                <w:szCs w:val="24"/>
                <w:vertAlign w:val="subscript"/>
              </w:rPr>
              <w:t>aq</w:t>
            </w:r>
            <w:proofErr w:type="spellEnd"/>
            <w:r w:rsidRPr="007D6D7A">
              <w:rPr>
                <w:rFonts w:cstheme="minorHAnsi"/>
                <w:sz w:val="24"/>
                <w:szCs w:val="24"/>
                <w:vertAlign w:val="subscript"/>
              </w:rPr>
              <w:t>)</w:t>
            </w:r>
            <w:r w:rsidRPr="007D6D7A">
              <w:rPr>
                <w:rFonts w:cstheme="minorHAnsi"/>
                <w:sz w:val="24"/>
                <w:szCs w:val="24"/>
              </w:rPr>
              <w:t xml:space="preserve">   +   2e</w:t>
            </w:r>
            <w:r w:rsidRPr="007D6D7A">
              <w:rPr>
                <w:rFonts w:cstheme="minorHAnsi"/>
                <w:sz w:val="24"/>
                <w:szCs w:val="24"/>
                <w:vertAlign w:val="superscript"/>
              </w:rPr>
              <w:t>-</w:t>
            </w:r>
          </w:p>
          <w:p w14:paraId="1F4A2642" w14:textId="77777777" w:rsidR="001A3C77" w:rsidRPr="0014725F" w:rsidRDefault="001A3C77" w:rsidP="001A3C7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4725F">
              <w:rPr>
                <w:rFonts w:cstheme="minorHAnsi"/>
                <w:sz w:val="24"/>
                <w:szCs w:val="24"/>
                <w:lang w:val="en-US"/>
              </w:rPr>
              <w:t>A la cathode : Cu</w:t>
            </w:r>
            <w:r w:rsidRPr="0014725F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++</w:t>
            </w:r>
            <w:r w:rsidRPr="0014725F">
              <w:rPr>
                <w:rFonts w:cstheme="minorHAnsi"/>
                <w:sz w:val="24"/>
                <w:szCs w:val="24"/>
                <w:vertAlign w:val="subscript"/>
                <w:lang w:val="en-US"/>
              </w:rPr>
              <w:t>(</w:t>
            </w:r>
            <w:proofErr w:type="spellStart"/>
            <w:r w:rsidRPr="0014725F">
              <w:rPr>
                <w:rFonts w:cstheme="minorHAnsi"/>
                <w:sz w:val="24"/>
                <w:szCs w:val="24"/>
                <w:vertAlign w:val="subscript"/>
                <w:lang w:val="en-US"/>
              </w:rPr>
              <w:t>aq</w:t>
            </w:r>
            <w:proofErr w:type="spellEnd"/>
            <w:r w:rsidRPr="0014725F">
              <w:rPr>
                <w:rFonts w:cstheme="minorHAnsi"/>
                <w:sz w:val="24"/>
                <w:szCs w:val="24"/>
                <w:vertAlign w:val="subscript"/>
                <w:lang w:val="en-US"/>
              </w:rPr>
              <w:t>)</w:t>
            </w:r>
            <w:r w:rsidRPr="0014725F">
              <w:rPr>
                <w:rFonts w:cstheme="minorHAnsi"/>
                <w:sz w:val="24"/>
                <w:szCs w:val="24"/>
                <w:lang w:val="en-US"/>
              </w:rPr>
              <w:t xml:space="preserve">    +   2e</w:t>
            </w:r>
            <w:r w:rsidRPr="0014725F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-</w:t>
            </w:r>
            <w:r w:rsidRPr="0014725F">
              <w:rPr>
                <w:rFonts w:cstheme="minorHAnsi"/>
                <w:sz w:val="24"/>
                <w:szCs w:val="24"/>
                <w:lang w:val="en-US"/>
              </w:rPr>
              <w:t xml:space="preserve">     </w:t>
            </w:r>
            <w:r w:rsidRPr="007D6D7A">
              <w:rPr>
                <w:rFonts w:cstheme="minorHAnsi"/>
                <w:sz w:val="24"/>
                <w:szCs w:val="24"/>
              </w:rPr>
              <w:sym w:font="Symbol" w:char="F0AE"/>
            </w:r>
            <w:r w:rsidRPr="0014725F">
              <w:rPr>
                <w:rFonts w:cstheme="minorHAnsi"/>
                <w:sz w:val="24"/>
                <w:szCs w:val="24"/>
                <w:lang w:val="en-US"/>
              </w:rPr>
              <w:t xml:space="preserve">      Cu</w:t>
            </w:r>
            <w:r w:rsidRPr="0014725F">
              <w:rPr>
                <w:rFonts w:cstheme="minorHAnsi"/>
                <w:sz w:val="24"/>
                <w:szCs w:val="24"/>
                <w:vertAlign w:val="subscript"/>
                <w:lang w:val="en-US"/>
              </w:rPr>
              <w:t>(s)</w:t>
            </w:r>
          </w:p>
          <w:p w14:paraId="7AAA7423" w14:textId="77777777" w:rsidR="001A3C77" w:rsidRPr="0014725F" w:rsidRDefault="001A3C77" w:rsidP="001A3C7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14725F">
              <w:rPr>
                <w:rFonts w:cstheme="minorHAnsi"/>
                <w:sz w:val="24"/>
                <w:szCs w:val="24"/>
                <w:lang w:val="en-US"/>
              </w:rPr>
              <w:t>Bilan</w:t>
            </w:r>
            <w:proofErr w:type="spellEnd"/>
            <w:r w:rsidRPr="0014725F">
              <w:rPr>
                <w:rFonts w:cstheme="minorHAnsi"/>
                <w:sz w:val="24"/>
                <w:szCs w:val="24"/>
                <w:lang w:val="en-US"/>
              </w:rPr>
              <w:t xml:space="preserve"> :          Cu</w:t>
            </w:r>
            <w:r w:rsidRPr="0014725F">
              <w:rPr>
                <w:rFonts w:cstheme="minorHAnsi"/>
                <w:sz w:val="24"/>
                <w:szCs w:val="24"/>
                <w:vertAlign w:val="subscript"/>
                <w:lang w:val="en-US"/>
              </w:rPr>
              <w:t>(s)</w:t>
            </w:r>
            <w:r w:rsidRPr="0014725F">
              <w:rPr>
                <w:rFonts w:cstheme="minorHAnsi"/>
                <w:sz w:val="24"/>
                <w:szCs w:val="24"/>
                <w:lang w:val="en-US"/>
              </w:rPr>
              <w:t xml:space="preserve">     </w:t>
            </w:r>
            <w:r w:rsidRPr="007D6D7A">
              <w:rPr>
                <w:rFonts w:cstheme="minorHAnsi"/>
                <w:sz w:val="24"/>
                <w:szCs w:val="24"/>
              </w:rPr>
              <w:sym w:font="Symbol" w:char="F0AE"/>
            </w:r>
            <w:r w:rsidRPr="0014725F">
              <w:rPr>
                <w:rFonts w:cstheme="minorHAnsi"/>
                <w:sz w:val="24"/>
                <w:szCs w:val="24"/>
                <w:lang w:val="en-US"/>
              </w:rPr>
              <w:t xml:space="preserve">    Cu</w:t>
            </w:r>
            <w:r w:rsidRPr="0014725F">
              <w:rPr>
                <w:rFonts w:cstheme="minorHAnsi"/>
                <w:sz w:val="24"/>
                <w:szCs w:val="24"/>
                <w:vertAlign w:val="subscript"/>
                <w:lang w:val="en-US"/>
              </w:rPr>
              <w:t>(s)</w:t>
            </w:r>
          </w:p>
          <w:p w14:paraId="4E43D569" w14:textId="23E04DBD" w:rsidR="001A3C77" w:rsidRDefault="007D6D7A" w:rsidP="007D6D7A">
            <w:pPr>
              <w:spacing w:before="120"/>
              <w:ind w:left="709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Durée de l’expérience : 30 minutes.</w:t>
            </w:r>
          </w:p>
          <w:p w14:paraId="1EF81539" w14:textId="27D33B92" w:rsidR="007D6D7A" w:rsidRDefault="00867CEF" w:rsidP="007D6D7A">
            <w:pPr>
              <w:spacing w:before="120"/>
              <w:ind w:left="709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- </w:t>
            </w:r>
            <w:r w:rsidR="007D6D7A">
              <w:rPr>
                <w:rFonts w:cstheme="minorHAnsi"/>
                <w:sz w:val="24"/>
                <w:szCs w:val="24"/>
              </w:rPr>
              <w:t>Les électrodes sont rincées à l’eau déminéralisées et séchées (délicatement avec le papier essuie-tout ou avec un sèche-cheveux.</w:t>
            </w:r>
          </w:p>
          <w:p w14:paraId="056F3327" w14:textId="57B7121A" w:rsidR="007D6D7A" w:rsidRPr="007D6D7A" w:rsidRDefault="00867CEF" w:rsidP="00867CEF">
            <w:pPr>
              <w:spacing w:before="120"/>
              <w:ind w:left="709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D6D7A">
              <w:rPr>
                <w:rFonts w:cstheme="minorHAnsi"/>
                <w:sz w:val="24"/>
                <w:szCs w:val="24"/>
              </w:rPr>
              <w:t>Les électrodes sont pesées. Théoriquement, la perte de masse de l’anode doit être égale au gain de masse de la cathode.</w:t>
            </w:r>
          </w:p>
          <w:p w14:paraId="2E4D732A" w14:textId="209DD620" w:rsidR="00AA5450" w:rsidRPr="007D6D7A" w:rsidRDefault="00AA5450" w:rsidP="00161367">
            <w:pPr>
              <w:spacing w:after="120"/>
              <w:ind w:left="709"/>
              <w:rPr>
                <w:rFonts w:cstheme="minorHAnsi"/>
                <w:sz w:val="24"/>
                <w:szCs w:val="24"/>
              </w:rPr>
            </w:pPr>
          </w:p>
        </w:tc>
      </w:tr>
      <w:tr w:rsidR="003309E0" w:rsidRPr="007D6D7A" w14:paraId="046403B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07A7C637" w14:textId="77777777" w:rsidR="00867CEF" w:rsidRDefault="00161367" w:rsidP="00867CEF">
            <w:pPr>
              <w:spacing w:before="240"/>
              <w:jc w:val="both"/>
              <w:rPr>
                <w:rFonts w:cstheme="minorHAnsi"/>
                <w:sz w:val="24"/>
                <w:szCs w:val="24"/>
              </w:rPr>
            </w:pPr>
            <w:r w:rsidRPr="00867CEF">
              <w:rPr>
                <w:rFonts w:cstheme="minorHAnsi"/>
                <w:sz w:val="24"/>
                <w:szCs w:val="24"/>
                <w:u w:val="single"/>
              </w:rPr>
              <w:lastRenderedPageBreak/>
              <w:t>E</w:t>
            </w:r>
            <w:r w:rsidR="003309E0" w:rsidRPr="00867CEF">
              <w:rPr>
                <w:rFonts w:cstheme="minorHAnsi"/>
                <w:sz w:val="24"/>
                <w:szCs w:val="24"/>
                <w:u w:val="single"/>
              </w:rPr>
              <w:t>xploit</w:t>
            </w:r>
            <w:r w:rsidRPr="00867CEF">
              <w:rPr>
                <w:rFonts w:cstheme="minorHAnsi"/>
                <w:sz w:val="24"/>
                <w:szCs w:val="24"/>
                <w:u w:val="single"/>
              </w:rPr>
              <w:t>ation pédagogique</w:t>
            </w:r>
            <w:r w:rsidRPr="007D6D7A">
              <w:rPr>
                <w:rFonts w:cstheme="minorHAnsi"/>
                <w:sz w:val="24"/>
                <w:szCs w:val="24"/>
              </w:rPr>
              <w:t> :</w:t>
            </w:r>
            <w:r w:rsidR="007D6D7A" w:rsidRPr="007D6D7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658CA76" w14:textId="42EF81AE" w:rsidR="003309E0" w:rsidRDefault="007D6D7A" w:rsidP="00867CEF">
            <w:pPr>
              <w:spacing w:before="240"/>
              <w:jc w:val="both"/>
              <w:rPr>
                <w:rFonts w:cstheme="minorHAnsi"/>
                <w:sz w:val="24"/>
                <w:szCs w:val="24"/>
              </w:rPr>
            </w:pPr>
            <w:r w:rsidRPr="007D6D7A">
              <w:rPr>
                <w:rFonts w:cstheme="minorHAnsi"/>
                <w:sz w:val="24"/>
                <w:szCs w:val="24"/>
              </w:rPr>
              <w:t xml:space="preserve">Une méthode physico-chimique pour déterminer la constante d’Avogadro. </w:t>
            </w:r>
            <w:r w:rsidR="00867CEF">
              <w:rPr>
                <w:rFonts w:cstheme="minorHAnsi"/>
                <w:sz w:val="24"/>
                <w:szCs w:val="24"/>
              </w:rPr>
              <w:t>Il est à remarquer que l’on va déterminer une constante très importante tant en chimie qu’en physique de l’ordre de 10</w:t>
            </w:r>
            <w:r w:rsidR="00867CEF" w:rsidRPr="00867CEF">
              <w:rPr>
                <w:rFonts w:cstheme="minorHAnsi"/>
                <w:sz w:val="24"/>
                <w:szCs w:val="24"/>
                <w:vertAlign w:val="superscript"/>
              </w:rPr>
              <w:t>23</w:t>
            </w:r>
            <w:r w:rsidR="00867CEF">
              <w:rPr>
                <w:rFonts w:cstheme="minorHAnsi"/>
                <w:sz w:val="24"/>
                <w:szCs w:val="24"/>
              </w:rPr>
              <w:t> !</w:t>
            </w:r>
          </w:p>
          <w:p w14:paraId="794EB78A" w14:textId="06B37820" w:rsidR="00867CEF" w:rsidRPr="007D6D7A" w:rsidRDefault="00867CEF" w:rsidP="00867CEF">
            <w:pPr>
              <w:spacing w:before="2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Une expérience dans laquelle il y a une complémentarité entre des données chimiques et physiques, en particulier :</w:t>
            </w:r>
          </w:p>
          <w:p w14:paraId="02F0184B" w14:textId="53B2F306" w:rsidR="007D6D7A" w:rsidRPr="007D6D7A" w:rsidRDefault="007D6D7A" w:rsidP="00867CEF">
            <w:pPr>
              <w:numPr>
                <w:ilvl w:val="0"/>
                <w:numId w:val="2"/>
              </w:numPr>
              <w:spacing w:after="120"/>
              <w:ind w:left="714" w:hanging="357"/>
              <w:jc w:val="both"/>
              <w:rPr>
                <w:rFonts w:cstheme="minorHAnsi"/>
                <w:sz w:val="24"/>
                <w:szCs w:val="24"/>
              </w:rPr>
            </w:pPr>
            <w:r w:rsidRPr="007D6D7A">
              <w:rPr>
                <w:rFonts w:cstheme="minorHAnsi"/>
                <w:sz w:val="24"/>
                <w:szCs w:val="24"/>
              </w:rPr>
              <w:t>Masse molaire du cuivre : 63,5</w:t>
            </w:r>
            <w:r w:rsidR="00867CEF">
              <w:rPr>
                <w:rFonts w:cstheme="minorHAnsi"/>
                <w:sz w:val="24"/>
                <w:szCs w:val="24"/>
              </w:rPr>
              <w:t>46</w:t>
            </w:r>
            <w:r w:rsidRPr="007D6D7A">
              <w:rPr>
                <w:rFonts w:cstheme="minorHAnsi"/>
                <w:sz w:val="24"/>
                <w:szCs w:val="24"/>
              </w:rPr>
              <w:t xml:space="preserve"> g.mol</w:t>
            </w:r>
            <w:r w:rsidRPr="007D6D7A">
              <w:rPr>
                <w:rFonts w:cstheme="minorHAnsi"/>
                <w:sz w:val="24"/>
                <w:szCs w:val="24"/>
                <w:vertAlign w:val="superscript"/>
              </w:rPr>
              <w:t>-1</w:t>
            </w:r>
          </w:p>
          <w:p w14:paraId="4FE0A8A5" w14:textId="77777777" w:rsidR="007D6D7A" w:rsidRPr="007D6D7A" w:rsidRDefault="007D6D7A" w:rsidP="00867CEF">
            <w:pPr>
              <w:numPr>
                <w:ilvl w:val="0"/>
                <w:numId w:val="2"/>
              </w:numPr>
              <w:spacing w:after="120"/>
              <w:ind w:left="714" w:hanging="357"/>
              <w:jc w:val="both"/>
              <w:rPr>
                <w:rFonts w:cstheme="minorHAnsi"/>
                <w:sz w:val="24"/>
                <w:szCs w:val="24"/>
              </w:rPr>
            </w:pPr>
            <w:r w:rsidRPr="007D6D7A">
              <w:rPr>
                <w:rFonts w:cstheme="minorHAnsi"/>
                <w:sz w:val="24"/>
                <w:szCs w:val="24"/>
              </w:rPr>
              <w:t>Le nombre de mole d'une substance, n, représente la masse de cette substance sur sa masse molaire : n = m/MM.</w:t>
            </w:r>
          </w:p>
          <w:p w14:paraId="78B2B302" w14:textId="0C592114" w:rsidR="007D6D7A" w:rsidRPr="007D6D7A" w:rsidRDefault="007D6D7A" w:rsidP="00867CEF">
            <w:pPr>
              <w:numPr>
                <w:ilvl w:val="0"/>
                <w:numId w:val="2"/>
              </w:numPr>
              <w:spacing w:after="120"/>
              <w:ind w:left="714" w:hanging="357"/>
              <w:jc w:val="both"/>
              <w:rPr>
                <w:rFonts w:cstheme="minorHAnsi"/>
                <w:sz w:val="24"/>
                <w:szCs w:val="24"/>
              </w:rPr>
            </w:pPr>
            <w:r w:rsidRPr="007D6D7A">
              <w:rPr>
                <w:rFonts w:cstheme="minorHAnsi"/>
                <w:sz w:val="24"/>
                <w:szCs w:val="24"/>
              </w:rPr>
              <w:t>L'unité de la charge électrique est le COULOMB (C) qui représente la charge totale de 6,25.10</w:t>
            </w:r>
            <w:r w:rsidRPr="007D6D7A">
              <w:rPr>
                <w:rFonts w:cstheme="minorHAnsi"/>
                <w:sz w:val="24"/>
                <w:szCs w:val="24"/>
                <w:vertAlign w:val="superscript"/>
              </w:rPr>
              <w:t>18</w:t>
            </w:r>
            <w:r w:rsidRPr="007D6D7A">
              <w:rPr>
                <w:rFonts w:cstheme="minorHAnsi"/>
                <w:sz w:val="24"/>
                <w:szCs w:val="24"/>
              </w:rPr>
              <w:t xml:space="preserve"> e</w:t>
            </w:r>
            <w:r w:rsidRPr="007D6D7A">
              <w:rPr>
                <w:rFonts w:cstheme="minorHAnsi"/>
                <w:sz w:val="24"/>
                <w:szCs w:val="24"/>
                <w:vertAlign w:val="superscript"/>
              </w:rPr>
              <w:t>-</w:t>
            </w:r>
            <w:r w:rsidRPr="007D6D7A">
              <w:rPr>
                <w:rFonts w:cstheme="minorHAnsi"/>
                <w:sz w:val="24"/>
                <w:szCs w:val="24"/>
              </w:rPr>
              <w:t xml:space="preserve"> puisque la charge élémentaire = la charge de l'électron (ou du proton) e</w:t>
            </w:r>
            <w:r w:rsidRPr="007D6D7A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7D6D7A">
              <w:rPr>
                <w:rFonts w:cstheme="minorHAnsi"/>
                <w:sz w:val="24"/>
                <w:szCs w:val="24"/>
              </w:rPr>
              <w:t>= 1,60.10</w:t>
            </w:r>
            <w:r w:rsidRPr="007D6D7A">
              <w:rPr>
                <w:rFonts w:cstheme="minorHAnsi"/>
                <w:sz w:val="24"/>
                <w:szCs w:val="24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19 C"/>
              </w:smartTagPr>
              <w:r w:rsidRPr="007D6D7A">
                <w:rPr>
                  <w:rFonts w:cstheme="minorHAnsi"/>
                  <w:sz w:val="24"/>
                  <w:szCs w:val="24"/>
                  <w:vertAlign w:val="superscript"/>
                </w:rPr>
                <w:t>19</w:t>
              </w:r>
              <w:r w:rsidRPr="007D6D7A">
                <w:rPr>
                  <w:rFonts w:cstheme="minorHAnsi"/>
                  <w:sz w:val="24"/>
                  <w:szCs w:val="24"/>
                </w:rPr>
                <w:t xml:space="preserve"> C</w:t>
              </w:r>
            </w:smartTag>
          </w:p>
          <w:p w14:paraId="7A8A483D" w14:textId="77777777" w:rsidR="007D6D7A" w:rsidRPr="007D6D7A" w:rsidRDefault="007D6D7A" w:rsidP="00867CEF">
            <w:pPr>
              <w:numPr>
                <w:ilvl w:val="0"/>
                <w:numId w:val="2"/>
              </w:numPr>
              <w:spacing w:after="120"/>
              <w:ind w:left="714" w:hanging="357"/>
              <w:jc w:val="both"/>
              <w:rPr>
                <w:rFonts w:cstheme="minorHAnsi"/>
                <w:sz w:val="24"/>
                <w:szCs w:val="24"/>
              </w:rPr>
            </w:pPr>
            <w:r w:rsidRPr="007D6D7A">
              <w:rPr>
                <w:rFonts w:cstheme="minorHAnsi"/>
                <w:sz w:val="24"/>
                <w:szCs w:val="24"/>
              </w:rPr>
              <w:t>L'intensité d'un courant électrique représente la quantité de charge (= le nombre de C) qui passe par seconde à un endroit du conducteur, telle que : I = Q/t    avec I en Ampère (A) ; Q en C et t, le temps en secondes (s).</w:t>
            </w:r>
          </w:p>
          <w:p w14:paraId="26023762" w14:textId="77777777" w:rsidR="007D6D7A" w:rsidRPr="007D6D7A" w:rsidRDefault="007D6D7A" w:rsidP="00867CEF">
            <w:pPr>
              <w:numPr>
                <w:ilvl w:val="0"/>
                <w:numId w:val="2"/>
              </w:numPr>
              <w:spacing w:after="120"/>
              <w:ind w:left="714" w:hanging="357"/>
              <w:jc w:val="both"/>
              <w:rPr>
                <w:rFonts w:cstheme="minorHAnsi"/>
                <w:sz w:val="24"/>
                <w:szCs w:val="24"/>
              </w:rPr>
            </w:pPr>
            <w:r w:rsidRPr="007D6D7A">
              <w:rPr>
                <w:rFonts w:cstheme="minorHAnsi"/>
                <w:sz w:val="24"/>
                <w:szCs w:val="24"/>
              </w:rPr>
              <w:t xml:space="preserve">Constante d'Avogadro, </w:t>
            </w:r>
            <w:r w:rsidRPr="007D6D7A">
              <w:rPr>
                <w:rFonts w:cstheme="minorHAnsi"/>
                <w:iCs/>
                <w:sz w:val="24"/>
                <w:szCs w:val="24"/>
              </w:rPr>
              <w:t>N</w:t>
            </w:r>
            <w:r w:rsidRPr="007D6D7A">
              <w:rPr>
                <w:rFonts w:cstheme="minorHAnsi"/>
                <w:sz w:val="24"/>
                <w:szCs w:val="24"/>
                <w:vertAlign w:val="subscript"/>
              </w:rPr>
              <w:t>A</w:t>
            </w:r>
            <w:r w:rsidRPr="007D6D7A">
              <w:rPr>
                <w:rFonts w:cstheme="minorHAnsi"/>
                <w:sz w:val="24"/>
                <w:szCs w:val="24"/>
              </w:rPr>
              <w:t> : 6,02.10</w:t>
            </w:r>
            <w:r w:rsidRPr="007D6D7A">
              <w:rPr>
                <w:rFonts w:cstheme="minorHAnsi"/>
                <w:sz w:val="24"/>
                <w:szCs w:val="24"/>
                <w:vertAlign w:val="superscript"/>
              </w:rPr>
              <w:t xml:space="preserve">23 </w:t>
            </w:r>
            <w:r w:rsidRPr="007D6D7A">
              <w:rPr>
                <w:rFonts w:cstheme="minorHAnsi"/>
                <w:sz w:val="24"/>
                <w:szCs w:val="24"/>
              </w:rPr>
              <w:t>entités/mol.</w:t>
            </w:r>
          </w:p>
          <w:p w14:paraId="48C3F79C" w14:textId="77777777" w:rsidR="00F9560F" w:rsidRPr="00021B87" w:rsidRDefault="00F9560F" w:rsidP="00F9560F">
            <w:pPr>
              <w:spacing w:before="120" w:after="120"/>
              <w:jc w:val="both"/>
              <w:rPr>
                <w:sz w:val="24"/>
                <w:szCs w:val="24"/>
                <w:u w:val="single"/>
              </w:rPr>
            </w:pPr>
            <w:r w:rsidRPr="00021B87">
              <w:rPr>
                <w:sz w:val="24"/>
                <w:szCs w:val="24"/>
                <w:u w:val="single"/>
              </w:rPr>
              <w:t>Résultats</w:t>
            </w:r>
          </w:p>
          <w:p w14:paraId="20FF046D" w14:textId="0CEFD6E7" w:rsidR="00F9560F" w:rsidRDefault="00F9560F" w:rsidP="00FA4C0D">
            <w:pPr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Masse de la cathode avant électrolyse :</w:t>
            </w:r>
            <w:r w:rsidR="00FA4C0D">
              <w:rPr>
                <w:sz w:val="24"/>
                <w:szCs w:val="24"/>
              </w:rPr>
              <w:t xml:space="preserve">                           g.</w:t>
            </w:r>
          </w:p>
          <w:p w14:paraId="72597A86" w14:textId="6BA4880B" w:rsidR="00F9560F" w:rsidRDefault="00F9560F" w:rsidP="00FA4C0D">
            <w:pPr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Masse de l'anode avant électrolyse :</w:t>
            </w:r>
            <w:r w:rsidR="00FA4C0D">
              <w:rPr>
                <w:sz w:val="24"/>
                <w:szCs w:val="24"/>
              </w:rPr>
              <w:t xml:space="preserve">                                 g.</w:t>
            </w:r>
          </w:p>
          <w:p w14:paraId="6DBE57F8" w14:textId="20FEB7B2" w:rsidR="00F9560F" w:rsidRDefault="00F9560F" w:rsidP="00FA4C0D">
            <w:pPr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Masse de la cathode après électrolyse :</w:t>
            </w:r>
            <w:r w:rsidR="00FA4C0D">
              <w:rPr>
                <w:sz w:val="24"/>
                <w:szCs w:val="24"/>
              </w:rPr>
              <w:t xml:space="preserve">                                   g.</w:t>
            </w:r>
          </w:p>
          <w:p w14:paraId="4146D38E" w14:textId="7F3BEA39" w:rsidR="00FA4C0D" w:rsidRDefault="00F9560F" w:rsidP="00FA4C0D">
            <w:pPr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Masse de l'anode après électrolyse :</w:t>
            </w:r>
            <w:r w:rsidR="00FA4C0D">
              <w:rPr>
                <w:sz w:val="24"/>
                <w:szCs w:val="24"/>
              </w:rPr>
              <w:t xml:space="preserve">                                         g.</w:t>
            </w:r>
          </w:p>
          <w:p w14:paraId="0629DE28" w14:textId="5D6925CB" w:rsidR="00F9560F" w:rsidRDefault="00F9560F" w:rsidP="00FA4C0D">
            <w:pPr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Durée de l'expérience :</w:t>
            </w:r>
            <w:r w:rsidR="00FA4C0D">
              <w:rPr>
                <w:sz w:val="24"/>
                <w:szCs w:val="24"/>
              </w:rPr>
              <w:t xml:space="preserve">                             s.</w:t>
            </w:r>
          </w:p>
          <w:p w14:paraId="0F3C558A" w14:textId="642E587E" w:rsidR="00F9560F" w:rsidRDefault="00F9560F" w:rsidP="00FA4C0D">
            <w:pPr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Intensité du courant : </w:t>
            </w:r>
            <w:r w:rsidR="00FA4C0D">
              <w:rPr>
                <w:sz w:val="24"/>
                <w:szCs w:val="24"/>
              </w:rPr>
              <w:t xml:space="preserve">                                 A.</w:t>
            </w:r>
          </w:p>
          <w:p w14:paraId="18AA3AAB" w14:textId="77777777" w:rsidR="00F9560F" w:rsidRDefault="00F9560F" w:rsidP="00F9560F">
            <w:pPr>
              <w:pStyle w:val="Titre4"/>
              <w:outlineLvl w:val="3"/>
              <w:rPr>
                <w:b w:val="0"/>
                <w:sz w:val="24"/>
                <w:szCs w:val="24"/>
                <w:u w:val="single"/>
              </w:rPr>
            </w:pPr>
            <w:r w:rsidRPr="00021B87">
              <w:rPr>
                <w:b w:val="0"/>
                <w:sz w:val="24"/>
                <w:szCs w:val="24"/>
                <w:u w:val="single"/>
              </w:rPr>
              <w:t>Exploitation des résultats</w:t>
            </w:r>
          </w:p>
          <w:p w14:paraId="55997A0D" w14:textId="77777777" w:rsidR="00F9560F" w:rsidRDefault="00F9560F" w:rsidP="00F9560F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 A partir de la masse de cuivre qui s'est déposée sur la cathode, calculez le nombre de mole que cela représente, soit n = _____________ mol.</w:t>
            </w:r>
          </w:p>
          <w:p w14:paraId="7BEC2CF2" w14:textId="6B009689" w:rsidR="00F9560F" w:rsidRDefault="00F9560F" w:rsidP="00F9560F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(2) Calculez la charge totale (en C) qui a transité au travers du circuit durant toute l'expérience :       Q = </w:t>
            </w:r>
            <w:proofErr w:type="gramStart"/>
            <w:r>
              <w:rPr>
                <w:sz w:val="24"/>
                <w:szCs w:val="24"/>
              </w:rPr>
              <w:t>I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gramEnd"/>
            <w:r>
              <w:rPr>
                <w:sz w:val="24"/>
                <w:szCs w:val="24"/>
              </w:rPr>
              <w:t xml:space="preserve"> = ________ C.</w:t>
            </w:r>
          </w:p>
          <w:p w14:paraId="2E853328" w14:textId="77777777" w:rsidR="00F9560F" w:rsidRDefault="00F9560F" w:rsidP="00F9560F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(3) Cette charge représente un nombre colossal d'électrons (soit N</w:t>
            </w:r>
            <w:r w:rsidRPr="008B0DF6">
              <w:rPr>
                <w:sz w:val="24"/>
                <w:szCs w:val="24"/>
                <w:vertAlign w:val="subscript"/>
              </w:rPr>
              <w:t>(e-)</w:t>
            </w:r>
            <w:r>
              <w:rPr>
                <w:sz w:val="24"/>
                <w:szCs w:val="24"/>
              </w:rPr>
              <w:t>) qu'il faut maintenant calculer N</w:t>
            </w:r>
            <w:r w:rsidRPr="008B0DF6">
              <w:rPr>
                <w:sz w:val="24"/>
                <w:szCs w:val="24"/>
                <w:vertAlign w:val="subscript"/>
              </w:rPr>
              <w:t>(e-)</w:t>
            </w:r>
            <w:r>
              <w:rPr>
                <w:sz w:val="24"/>
                <w:szCs w:val="24"/>
              </w:rPr>
              <w:t>) = _________________ électrons.</w:t>
            </w:r>
          </w:p>
          <w:p w14:paraId="239C3B16" w14:textId="35BCF412" w:rsidR="00F9560F" w:rsidRPr="00F9560F" w:rsidRDefault="00F9560F" w:rsidP="00F9560F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réaction à la cathode nous indique qu'il faut 2 électrons pour </w:t>
            </w:r>
            <w:r w:rsidR="008924A7">
              <w:rPr>
                <w:sz w:val="24"/>
                <w:szCs w:val="24"/>
              </w:rPr>
              <w:t xml:space="preserve">réduire </w:t>
            </w:r>
            <w:r>
              <w:rPr>
                <w:sz w:val="24"/>
                <w:szCs w:val="24"/>
              </w:rPr>
              <w:t xml:space="preserve">1 </w:t>
            </w:r>
            <w:r w:rsidR="008924A7">
              <w:rPr>
                <w:sz w:val="24"/>
                <w:szCs w:val="24"/>
              </w:rPr>
              <w:t>ion Cu</w:t>
            </w:r>
            <w:r w:rsidR="008924A7" w:rsidRPr="008924A7">
              <w:rPr>
                <w:sz w:val="24"/>
                <w:szCs w:val="24"/>
                <w:vertAlign w:val="superscript"/>
              </w:rPr>
              <w:t>++</w:t>
            </w:r>
            <w:r w:rsidR="008924A7">
              <w:rPr>
                <w:sz w:val="24"/>
                <w:szCs w:val="24"/>
              </w:rPr>
              <w:t xml:space="preserve"> en </w:t>
            </w:r>
            <w:r>
              <w:rPr>
                <w:sz w:val="24"/>
                <w:szCs w:val="24"/>
              </w:rPr>
              <w:t>atome de Cu :</w:t>
            </w:r>
            <w:r w:rsidR="008924A7">
              <w:rPr>
                <w:sz w:val="24"/>
                <w:szCs w:val="24"/>
              </w:rPr>
              <w:t xml:space="preserve"> </w:t>
            </w:r>
            <w:r w:rsidRPr="00F9560F">
              <w:rPr>
                <w:sz w:val="24"/>
                <w:szCs w:val="24"/>
              </w:rPr>
              <w:t>Cu</w:t>
            </w:r>
            <w:r w:rsidRPr="00F9560F">
              <w:rPr>
                <w:sz w:val="24"/>
                <w:szCs w:val="24"/>
                <w:vertAlign w:val="superscript"/>
              </w:rPr>
              <w:t>++</w:t>
            </w:r>
            <w:r w:rsidRPr="00F9560F">
              <w:rPr>
                <w:sz w:val="24"/>
                <w:szCs w:val="24"/>
                <w:vertAlign w:val="subscript"/>
              </w:rPr>
              <w:t>(</w:t>
            </w:r>
            <w:proofErr w:type="spellStart"/>
            <w:r w:rsidRPr="00F9560F">
              <w:rPr>
                <w:sz w:val="24"/>
                <w:szCs w:val="24"/>
                <w:vertAlign w:val="subscript"/>
              </w:rPr>
              <w:t>aq</w:t>
            </w:r>
            <w:proofErr w:type="spellEnd"/>
            <w:r w:rsidRPr="00F9560F">
              <w:rPr>
                <w:sz w:val="24"/>
                <w:szCs w:val="24"/>
                <w:vertAlign w:val="subscript"/>
              </w:rPr>
              <w:t>)</w:t>
            </w:r>
            <w:r w:rsidRPr="00F9560F">
              <w:rPr>
                <w:sz w:val="24"/>
                <w:szCs w:val="24"/>
              </w:rPr>
              <w:t xml:space="preserve">    +   2e</w:t>
            </w:r>
            <w:r w:rsidRPr="00F9560F">
              <w:rPr>
                <w:sz w:val="24"/>
                <w:szCs w:val="24"/>
                <w:vertAlign w:val="superscript"/>
              </w:rPr>
              <w:t>-</w:t>
            </w:r>
            <w:r w:rsidRPr="00F9560F">
              <w:rPr>
                <w:sz w:val="24"/>
                <w:szCs w:val="24"/>
              </w:rPr>
              <w:t xml:space="preserve">     </w:t>
            </w:r>
            <w:r w:rsidRPr="00F9560F">
              <w:rPr>
                <w:sz w:val="24"/>
                <w:szCs w:val="24"/>
              </w:rPr>
              <w:sym w:font="Symbol" w:char="F0AE"/>
            </w:r>
            <w:r w:rsidRPr="00F9560F">
              <w:rPr>
                <w:sz w:val="24"/>
                <w:szCs w:val="24"/>
              </w:rPr>
              <w:t xml:space="preserve">      Cu</w:t>
            </w:r>
            <w:r w:rsidRPr="00F9560F">
              <w:rPr>
                <w:sz w:val="24"/>
                <w:szCs w:val="24"/>
                <w:vertAlign w:val="subscript"/>
              </w:rPr>
              <w:t>(s)</w:t>
            </w:r>
          </w:p>
          <w:p w14:paraId="2690CEC3" w14:textId="2CEC3912" w:rsidR="00F9560F" w:rsidRDefault="00F9560F" w:rsidP="00F9560F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 Le nombre d'atomes de cuivre (soit N</w:t>
            </w:r>
            <w:r w:rsidRPr="008B0DF6">
              <w:rPr>
                <w:sz w:val="24"/>
                <w:szCs w:val="24"/>
                <w:vertAlign w:val="subscript"/>
              </w:rPr>
              <w:t>(Cu)</w:t>
            </w:r>
            <w:r>
              <w:rPr>
                <w:sz w:val="24"/>
                <w:szCs w:val="24"/>
              </w:rPr>
              <w:t>) qui se sont déposés sur la cathode vaut donc :</w:t>
            </w:r>
          </w:p>
          <w:p w14:paraId="1C58D0B4" w14:textId="77777777" w:rsidR="00F9560F" w:rsidRDefault="00F9560F" w:rsidP="00F9560F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8B0DF6">
              <w:rPr>
                <w:sz w:val="24"/>
                <w:szCs w:val="24"/>
                <w:vertAlign w:val="subscript"/>
              </w:rPr>
              <w:t>(Cu)</w:t>
            </w:r>
            <w:r>
              <w:rPr>
                <w:sz w:val="24"/>
                <w:szCs w:val="24"/>
              </w:rPr>
              <w:t xml:space="preserve"> = _____________ atomes de Cu.</w:t>
            </w:r>
          </w:p>
          <w:p w14:paraId="164B5645" w14:textId="77777777" w:rsidR="00F9560F" w:rsidRDefault="00F9560F" w:rsidP="00F9560F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nombre d'atomes de Cu est contenu dans le nombre de mole calculé au point (1).</w:t>
            </w:r>
          </w:p>
          <w:p w14:paraId="6339567A" w14:textId="77777777" w:rsidR="00F9560F" w:rsidRPr="008924A7" w:rsidRDefault="00F9560F" w:rsidP="00F9560F">
            <w:pPr>
              <w:spacing w:after="120"/>
              <w:jc w:val="both"/>
              <w:rPr>
                <w:sz w:val="24"/>
                <w:szCs w:val="24"/>
              </w:rPr>
            </w:pPr>
            <w:r w:rsidRPr="008924A7">
              <w:rPr>
                <w:sz w:val="24"/>
                <w:szCs w:val="24"/>
              </w:rPr>
              <w:t>(5) Ramené</w:t>
            </w:r>
            <w:r w:rsidRPr="008924A7">
              <w:rPr>
                <w:b/>
                <w:sz w:val="24"/>
                <w:szCs w:val="24"/>
              </w:rPr>
              <w:t xml:space="preserve"> à</w:t>
            </w:r>
            <w:r w:rsidRPr="00DF12EB">
              <w:rPr>
                <w:b/>
                <w:sz w:val="28"/>
                <w:szCs w:val="28"/>
              </w:rPr>
              <w:t xml:space="preserve"> 1 mole</w:t>
            </w:r>
            <w:r w:rsidRPr="008924A7">
              <w:rPr>
                <w:sz w:val="24"/>
                <w:szCs w:val="24"/>
              </w:rPr>
              <w:t>, ce nombre donne ___________________ atomes.</w:t>
            </w:r>
          </w:p>
          <w:p w14:paraId="29B7761D" w14:textId="77777777" w:rsidR="00F9560F" w:rsidRPr="008B0DF6" w:rsidRDefault="00F9560F" w:rsidP="00F9560F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(6) Comparez ce nombre à celui d'Avogadro ….</w:t>
            </w:r>
          </w:p>
          <w:p w14:paraId="7E3B10AC" w14:textId="77777777" w:rsidR="00F9560F" w:rsidRDefault="00F9560F" w:rsidP="008924A7">
            <w:pPr>
              <w:spacing w:after="120"/>
              <w:jc w:val="both"/>
              <w:rPr>
                <w:sz w:val="32"/>
                <w:szCs w:val="32"/>
              </w:rPr>
            </w:pPr>
            <w:r w:rsidRPr="00EE7DDE">
              <w:rPr>
                <w:sz w:val="32"/>
                <w:szCs w:val="32"/>
              </w:rPr>
              <w:t>N</w:t>
            </w:r>
            <w:r w:rsidRPr="00EE7DDE">
              <w:rPr>
                <w:sz w:val="32"/>
                <w:szCs w:val="32"/>
                <w:vertAlign w:val="subscript"/>
              </w:rPr>
              <w:t>A</w:t>
            </w:r>
            <w:r>
              <w:rPr>
                <w:sz w:val="32"/>
                <w:szCs w:val="32"/>
                <w:vertAlign w:val="subscript"/>
              </w:rPr>
              <w:t xml:space="preserve"> expérimental</w:t>
            </w:r>
            <w:r w:rsidRPr="00EE7DDE">
              <w:rPr>
                <w:sz w:val="32"/>
                <w:szCs w:val="32"/>
              </w:rPr>
              <w:t xml:space="preserve"> =</w:t>
            </w:r>
            <w:r>
              <w:rPr>
                <w:sz w:val="32"/>
                <w:szCs w:val="32"/>
              </w:rPr>
              <w:t xml:space="preserve"> </w:t>
            </w:r>
          </w:p>
          <w:p w14:paraId="3792C74C" w14:textId="77777777" w:rsidR="002D683C" w:rsidRDefault="00F9560F" w:rsidP="008924A7">
            <w:pPr>
              <w:spacing w:after="120"/>
              <w:jc w:val="both"/>
              <w:rPr>
                <w:sz w:val="32"/>
                <w:szCs w:val="32"/>
              </w:rPr>
            </w:pPr>
            <w:r w:rsidRPr="00EE7DDE">
              <w:rPr>
                <w:sz w:val="32"/>
                <w:szCs w:val="32"/>
              </w:rPr>
              <w:t>N</w:t>
            </w:r>
            <w:r w:rsidRPr="00EE7DDE">
              <w:rPr>
                <w:sz w:val="32"/>
                <w:szCs w:val="32"/>
                <w:vertAlign w:val="subscript"/>
              </w:rPr>
              <w:t>A</w:t>
            </w:r>
            <w:r>
              <w:rPr>
                <w:sz w:val="32"/>
                <w:szCs w:val="32"/>
                <w:vertAlign w:val="subscript"/>
              </w:rPr>
              <w:t xml:space="preserve"> </w:t>
            </w:r>
            <w:r w:rsidRPr="008924A7">
              <w:rPr>
                <w:sz w:val="32"/>
                <w:szCs w:val="32"/>
              </w:rPr>
              <w:t>théorique</w:t>
            </w:r>
            <w:r w:rsidRPr="00EE7DDE">
              <w:rPr>
                <w:sz w:val="32"/>
                <w:szCs w:val="32"/>
              </w:rPr>
              <w:t xml:space="preserve"> =</w:t>
            </w:r>
            <w:r>
              <w:rPr>
                <w:sz w:val="32"/>
                <w:szCs w:val="32"/>
              </w:rPr>
              <w:t xml:space="preserve"> 6,02.10</w:t>
            </w:r>
            <w:r w:rsidRPr="00F9560F">
              <w:rPr>
                <w:sz w:val="32"/>
                <w:szCs w:val="32"/>
                <w:vertAlign w:val="superscript"/>
              </w:rPr>
              <w:t>23</w:t>
            </w:r>
            <w:r>
              <w:rPr>
                <w:sz w:val="32"/>
                <w:szCs w:val="32"/>
              </w:rPr>
              <w:t xml:space="preserve"> (mol</w:t>
            </w:r>
            <w:r w:rsidRPr="00F9560F">
              <w:rPr>
                <w:sz w:val="32"/>
                <w:szCs w:val="32"/>
                <w:vertAlign w:val="superscript"/>
              </w:rPr>
              <w:t>-1</w:t>
            </w:r>
            <w:r>
              <w:rPr>
                <w:sz w:val="32"/>
                <w:szCs w:val="32"/>
              </w:rPr>
              <w:t>)</w:t>
            </w:r>
          </w:p>
          <w:p w14:paraId="198AFEF7" w14:textId="77C2D712" w:rsidR="0014725F" w:rsidRPr="00F9560F" w:rsidRDefault="0014725F" w:rsidP="008924A7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object w:dxaOrig="10110" w:dyaOrig="730" w14:anchorId="5F5986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1.5pt;height:35pt" o:ole="">
                  <v:imagedata r:id="rId10" o:title=""/>
                </v:shape>
                <o:OLEObject Type="Embed" ProgID="PBrush" ShapeID="_x0000_i1025" DrawAspect="Content" ObjectID="_1652160673" r:id="rId11"/>
              </w:object>
            </w:r>
          </w:p>
        </w:tc>
      </w:tr>
      <w:tr w:rsidR="004B2B8C" w:rsidRPr="007D6D7A" w14:paraId="2E4D732F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E" w14:textId="7D873F0E" w:rsidR="001F3B9F" w:rsidRPr="007D6D7A" w:rsidRDefault="001F3B9F" w:rsidP="00C75F29">
            <w:pPr>
              <w:spacing w:before="120"/>
              <w:ind w:left="709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123C51B" w14:textId="56FB5A2E" w:rsidR="004B2B8C" w:rsidRPr="007D6D7A" w:rsidRDefault="004B2B8C">
      <w:pPr>
        <w:rPr>
          <w:rFonts w:cstheme="minorHAnsi"/>
          <w:sz w:val="24"/>
          <w:szCs w:val="24"/>
        </w:rPr>
      </w:pPr>
    </w:p>
    <w:sectPr w:rsidR="004B2B8C" w:rsidRPr="007D6D7A" w:rsidSect="00A827CC">
      <w:headerReference w:type="default" r:id="rId12"/>
      <w:pgSz w:w="11906" w:h="16838"/>
      <w:pgMar w:top="1701" w:right="1134" w:bottom="1134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4C327" w14:textId="77777777" w:rsidR="00EE35BD" w:rsidRDefault="00EE35BD" w:rsidP="00245A87">
      <w:pPr>
        <w:spacing w:after="0" w:line="240" w:lineRule="auto"/>
      </w:pPr>
      <w:r>
        <w:separator/>
      </w:r>
    </w:p>
  </w:endnote>
  <w:endnote w:type="continuationSeparator" w:id="0">
    <w:p w14:paraId="02F3DF44" w14:textId="77777777" w:rsidR="00EE35BD" w:rsidRDefault="00EE35BD" w:rsidP="0024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86474" w14:textId="77777777" w:rsidR="00EE35BD" w:rsidRDefault="00EE35BD" w:rsidP="00245A87">
      <w:pPr>
        <w:spacing w:after="0" w:line="240" w:lineRule="auto"/>
      </w:pPr>
      <w:r>
        <w:separator/>
      </w:r>
    </w:p>
  </w:footnote>
  <w:footnote w:type="continuationSeparator" w:id="0">
    <w:p w14:paraId="73FDE376" w14:textId="77777777" w:rsidR="00EE35BD" w:rsidRDefault="00EE35BD" w:rsidP="0024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D788" w14:textId="77777777" w:rsidR="006A6585" w:rsidRPr="002D184F" w:rsidRDefault="006A6585" w:rsidP="006A6585">
    <w:pPr>
      <w:pStyle w:val="Pieddepage"/>
      <w:ind w:left="1416"/>
      <w:rPr>
        <w:rFonts w:ascii="Verdana" w:hAnsi="Verdana"/>
        <w:color w:val="3A342C"/>
        <w:sz w:val="16"/>
        <w:szCs w:val="16"/>
      </w:rPr>
    </w:pPr>
    <w:r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60288" behindDoc="0" locked="0" layoutInCell="1" allowOverlap="1" wp14:anchorId="47AD275B" wp14:editId="58CBB023">
          <wp:simplePos x="0" y="0"/>
          <wp:positionH relativeFrom="column">
            <wp:posOffset>3948430</wp:posOffset>
          </wp:positionH>
          <wp:positionV relativeFrom="paragraph">
            <wp:posOffset>-3810</wp:posOffset>
          </wp:positionV>
          <wp:extent cx="2408555" cy="558800"/>
          <wp:effectExtent l="0" t="0" r="444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Louvain_Logo_Pos_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55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184F"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59264" behindDoc="0" locked="0" layoutInCell="1" allowOverlap="1" wp14:anchorId="19312601" wp14:editId="0D8BAE70">
          <wp:simplePos x="0" y="0"/>
          <wp:positionH relativeFrom="column">
            <wp:posOffset>16510</wp:posOffset>
          </wp:positionH>
          <wp:positionV relativeFrom="paragraph">
            <wp:posOffset>-21590</wp:posOffset>
          </wp:positionV>
          <wp:extent cx="673100" cy="697865"/>
          <wp:effectExtent l="0" t="0" r="0" b="635"/>
          <wp:wrapSquare wrapText="bothSides"/>
          <wp:docPr id="8" name="Image 8" descr="../../../../../../../../../Volu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Volum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A3FC5" w14:textId="77777777" w:rsidR="006A6585" w:rsidRDefault="006A6585" w:rsidP="006A6585">
    <w:pPr>
      <w:pStyle w:val="En-tte"/>
      <w:jc w:val="center"/>
    </w:pPr>
  </w:p>
  <w:p w14:paraId="2E4D7337" w14:textId="605A8A56" w:rsidR="00C25F6D" w:rsidRPr="006A6585" w:rsidRDefault="00C25F6D" w:rsidP="006A65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2FBD"/>
    <w:multiLevelType w:val="hybridMultilevel"/>
    <w:tmpl w:val="D5583B92"/>
    <w:lvl w:ilvl="0" w:tplc="B2A4CCCA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2D2705B"/>
    <w:multiLevelType w:val="hybridMultilevel"/>
    <w:tmpl w:val="65EC7F9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A1533F"/>
    <w:multiLevelType w:val="hybridMultilevel"/>
    <w:tmpl w:val="9F0AAE4E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9"/>
    <w:rsid w:val="0000378C"/>
    <w:rsid w:val="00022A6D"/>
    <w:rsid w:val="00025CA0"/>
    <w:rsid w:val="0003030D"/>
    <w:rsid w:val="00033045"/>
    <w:rsid w:val="0004074D"/>
    <w:rsid w:val="000546F7"/>
    <w:rsid w:val="000B6D74"/>
    <w:rsid w:val="001177D2"/>
    <w:rsid w:val="00137871"/>
    <w:rsid w:val="0014725F"/>
    <w:rsid w:val="00156ED6"/>
    <w:rsid w:val="00161367"/>
    <w:rsid w:val="00167842"/>
    <w:rsid w:val="00197104"/>
    <w:rsid w:val="00197B8C"/>
    <w:rsid w:val="001A3C77"/>
    <w:rsid w:val="001E377B"/>
    <w:rsid w:val="001F3B9F"/>
    <w:rsid w:val="00245A87"/>
    <w:rsid w:val="0026575A"/>
    <w:rsid w:val="00273D4C"/>
    <w:rsid w:val="00283844"/>
    <w:rsid w:val="002A45A3"/>
    <w:rsid w:val="002B4E99"/>
    <w:rsid w:val="002C2DF0"/>
    <w:rsid w:val="002D184F"/>
    <w:rsid w:val="002D683C"/>
    <w:rsid w:val="00324484"/>
    <w:rsid w:val="003309E0"/>
    <w:rsid w:val="00332AB3"/>
    <w:rsid w:val="00336FD9"/>
    <w:rsid w:val="00354DC2"/>
    <w:rsid w:val="00387269"/>
    <w:rsid w:val="003E3142"/>
    <w:rsid w:val="003F7BEB"/>
    <w:rsid w:val="00430F6D"/>
    <w:rsid w:val="004502CD"/>
    <w:rsid w:val="00465CBC"/>
    <w:rsid w:val="00484A63"/>
    <w:rsid w:val="004B2B8C"/>
    <w:rsid w:val="00511328"/>
    <w:rsid w:val="00552C47"/>
    <w:rsid w:val="0055648A"/>
    <w:rsid w:val="0055693E"/>
    <w:rsid w:val="005700A3"/>
    <w:rsid w:val="00571F35"/>
    <w:rsid w:val="00587F3F"/>
    <w:rsid w:val="005A0573"/>
    <w:rsid w:val="005B38F1"/>
    <w:rsid w:val="005C4C67"/>
    <w:rsid w:val="005D5BBB"/>
    <w:rsid w:val="005F0046"/>
    <w:rsid w:val="00625DCD"/>
    <w:rsid w:val="00643227"/>
    <w:rsid w:val="0066067D"/>
    <w:rsid w:val="006621BC"/>
    <w:rsid w:val="00673A0D"/>
    <w:rsid w:val="006A6585"/>
    <w:rsid w:val="006B6510"/>
    <w:rsid w:val="006D5FF5"/>
    <w:rsid w:val="006D6641"/>
    <w:rsid w:val="006E0E01"/>
    <w:rsid w:val="006F2AAF"/>
    <w:rsid w:val="006F7BBF"/>
    <w:rsid w:val="00703575"/>
    <w:rsid w:val="00706A1E"/>
    <w:rsid w:val="00710689"/>
    <w:rsid w:val="00742A77"/>
    <w:rsid w:val="00753E82"/>
    <w:rsid w:val="007941F2"/>
    <w:rsid w:val="007A526C"/>
    <w:rsid w:val="007D387E"/>
    <w:rsid w:val="007D6D7A"/>
    <w:rsid w:val="007F53C7"/>
    <w:rsid w:val="008006EC"/>
    <w:rsid w:val="00800915"/>
    <w:rsid w:val="008032A1"/>
    <w:rsid w:val="008057DB"/>
    <w:rsid w:val="00827E28"/>
    <w:rsid w:val="00841B1E"/>
    <w:rsid w:val="008472E2"/>
    <w:rsid w:val="00851CAA"/>
    <w:rsid w:val="0085793C"/>
    <w:rsid w:val="00860181"/>
    <w:rsid w:val="00867CEF"/>
    <w:rsid w:val="00867FF0"/>
    <w:rsid w:val="008924A7"/>
    <w:rsid w:val="009255A3"/>
    <w:rsid w:val="0094213A"/>
    <w:rsid w:val="00945DD8"/>
    <w:rsid w:val="00982440"/>
    <w:rsid w:val="00991128"/>
    <w:rsid w:val="009B1428"/>
    <w:rsid w:val="009D1797"/>
    <w:rsid w:val="009F175B"/>
    <w:rsid w:val="00A45DD4"/>
    <w:rsid w:val="00A53FC9"/>
    <w:rsid w:val="00A80288"/>
    <w:rsid w:val="00A827CC"/>
    <w:rsid w:val="00AA1E06"/>
    <w:rsid w:val="00AA31EC"/>
    <w:rsid w:val="00AA5450"/>
    <w:rsid w:val="00AB3D92"/>
    <w:rsid w:val="00AB4909"/>
    <w:rsid w:val="00AB677A"/>
    <w:rsid w:val="00AC0D2B"/>
    <w:rsid w:val="00AC28BE"/>
    <w:rsid w:val="00AD05D8"/>
    <w:rsid w:val="00AF74C6"/>
    <w:rsid w:val="00BD190B"/>
    <w:rsid w:val="00BF5AC8"/>
    <w:rsid w:val="00C25F6D"/>
    <w:rsid w:val="00C37C5F"/>
    <w:rsid w:val="00C44D42"/>
    <w:rsid w:val="00C55E22"/>
    <w:rsid w:val="00C75F29"/>
    <w:rsid w:val="00CD1BB7"/>
    <w:rsid w:val="00CE019C"/>
    <w:rsid w:val="00CE04C8"/>
    <w:rsid w:val="00CE6097"/>
    <w:rsid w:val="00D26B79"/>
    <w:rsid w:val="00D43A50"/>
    <w:rsid w:val="00D5486D"/>
    <w:rsid w:val="00DA30F5"/>
    <w:rsid w:val="00DD0414"/>
    <w:rsid w:val="00E70534"/>
    <w:rsid w:val="00EA195C"/>
    <w:rsid w:val="00EB0690"/>
    <w:rsid w:val="00EE14D0"/>
    <w:rsid w:val="00EE35BD"/>
    <w:rsid w:val="00F3164C"/>
    <w:rsid w:val="00F56797"/>
    <w:rsid w:val="00F9560F"/>
    <w:rsid w:val="00FA248D"/>
    <w:rsid w:val="00FA4C0D"/>
    <w:rsid w:val="00FB6A98"/>
    <w:rsid w:val="00FC4B29"/>
    <w:rsid w:val="00FD35B4"/>
    <w:rsid w:val="00FE3157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E4D7313"/>
  <w15:chartTrackingRefBased/>
  <w15:docId w15:val="{3A08688B-7FD8-4EAB-8AB3-C3FF496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69"/>
  </w:style>
  <w:style w:type="paragraph" w:styleId="Titre4">
    <w:name w:val="heading 4"/>
    <w:basedOn w:val="Normal"/>
    <w:next w:val="Normal"/>
    <w:link w:val="Titre4Car"/>
    <w:qFormat/>
    <w:rsid w:val="00F9560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paragraph" w:styleId="Titre5">
    <w:name w:val="heading 5"/>
    <w:basedOn w:val="Normal"/>
    <w:next w:val="Normal"/>
    <w:link w:val="Titre5Car"/>
    <w:qFormat/>
    <w:rsid w:val="007D6D7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A87"/>
  </w:style>
  <w:style w:type="paragraph" w:styleId="Pieddepage">
    <w:name w:val="footer"/>
    <w:basedOn w:val="Normal"/>
    <w:link w:val="Pieddepag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A87"/>
  </w:style>
  <w:style w:type="character" w:customStyle="1" w:styleId="skypec2ctextspan">
    <w:name w:val="skype_c2c_text_span"/>
    <w:basedOn w:val="Policepardfaut"/>
    <w:rsid w:val="00245A87"/>
  </w:style>
  <w:style w:type="character" w:styleId="Lienhypertexte">
    <w:name w:val="Hyperlink"/>
    <w:basedOn w:val="Policepardfaut"/>
    <w:uiPriority w:val="99"/>
    <w:unhideWhenUsed/>
    <w:rsid w:val="00245A8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793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F6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13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2C4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D1BB7"/>
    <w:pPr>
      <w:spacing w:after="0" w:line="240" w:lineRule="auto"/>
    </w:pPr>
  </w:style>
  <w:style w:type="character" w:customStyle="1" w:styleId="Titre5Car">
    <w:name w:val="Titre 5 Car"/>
    <w:basedOn w:val="Policepardfaut"/>
    <w:link w:val="Titre5"/>
    <w:rsid w:val="007D6D7A"/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rsid w:val="00F9560F"/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718E2-39CC-4A94-8464-834A1F82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Gaetane Coppens</dc:creator>
  <cp:keywords/>
  <dc:description/>
  <cp:lastModifiedBy>Stéphane Canard</cp:lastModifiedBy>
  <cp:revision>10</cp:revision>
  <cp:lastPrinted>2016-02-23T09:33:00Z</cp:lastPrinted>
  <dcterms:created xsi:type="dcterms:W3CDTF">2020-03-14T05:54:00Z</dcterms:created>
  <dcterms:modified xsi:type="dcterms:W3CDTF">2020-05-28T06:45:00Z</dcterms:modified>
</cp:coreProperties>
</file>