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1C5002CB" w:rsidR="004B2B8C" w:rsidRPr="00CE6097" w:rsidRDefault="002D184F" w:rsidP="000B448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Expérience</w:t>
            </w:r>
            <w:r w:rsidR="00137871">
              <w:rPr>
                <w:rFonts w:cstheme="minorHAnsi"/>
                <w:sz w:val="28"/>
                <w:szCs w:val="28"/>
              </w:rPr>
              <w:t xml:space="preserve"> d</w:t>
            </w:r>
            <w:r w:rsidR="00D32729">
              <w:rPr>
                <w:rFonts w:cstheme="minorHAnsi"/>
                <w:sz w:val="28"/>
                <w:szCs w:val="28"/>
              </w:rPr>
              <w:t xml:space="preserve">e </w:t>
            </w:r>
            <w:r w:rsidR="000B4483">
              <w:rPr>
                <w:rFonts w:cstheme="minorHAnsi"/>
                <w:sz w:val="28"/>
                <w:szCs w:val="28"/>
              </w:rPr>
              <w:t>biologie</w:t>
            </w:r>
            <w:r w:rsidR="00991128">
              <w:rPr>
                <w:rFonts w:cstheme="minorHAnsi"/>
                <w:sz w:val="28"/>
                <w:szCs w:val="28"/>
              </w:rPr>
              <w:t xml:space="preserve"> : </w:t>
            </w:r>
            <w:r w:rsidR="00EE04E4">
              <w:rPr>
                <w:rFonts w:cstheme="minorHAnsi"/>
                <w:sz w:val="28"/>
                <w:szCs w:val="28"/>
              </w:rPr>
              <w:t xml:space="preserve">La </w:t>
            </w:r>
            <w:r w:rsidR="000B4483">
              <w:rPr>
                <w:rFonts w:cstheme="minorHAnsi"/>
                <w:sz w:val="28"/>
                <w:szCs w:val="28"/>
              </w:rPr>
              <w:t>détermination des groupes sanguins</w:t>
            </w:r>
            <w:r w:rsidR="00F573A8">
              <w:rPr>
                <w:rFonts w:cstheme="minorHAnsi"/>
                <w:sz w:val="28"/>
                <w:szCs w:val="28"/>
              </w:rPr>
              <w:t xml:space="preserve"> ABO et Rhésus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455B35B1" w:rsidR="00D5486D" w:rsidRPr="00CE6097" w:rsidRDefault="009E49F9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Biologie</w:t>
            </w:r>
          </w:p>
          <w:p w14:paraId="2E4D7317" w14:textId="392EC3F5" w:rsidR="0085793C" w:rsidRPr="00CE6097" w:rsidRDefault="000B4483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Immunologie : groupe sanguin, antigène, anticorps, agglutination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667AF5DF" w:rsidR="004B2B8C" w:rsidRPr="00CE6097" w:rsidRDefault="004B2B8C" w:rsidP="00537ED6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0B4483">
              <w:rPr>
                <w:rFonts w:cstheme="minorHAnsi"/>
              </w:rPr>
              <w:t>2</w:t>
            </w:r>
            <w:r w:rsidR="002D184F">
              <w:rPr>
                <w:rFonts w:cstheme="minorHAnsi"/>
              </w:rPr>
              <w:t xml:space="preserve"> min</w:t>
            </w:r>
            <w:r w:rsidR="000B4483">
              <w:rPr>
                <w:rFonts w:cstheme="minorHAnsi"/>
              </w:rPr>
              <w:t xml:space="preserve"> </w:t>
            </w:r>
            <w:r w:rsidR="00537ED6">
              <w:rPr>
                <w:rFonts w:cstheme="minorHAnsi"/>
              </w:rPr>
              <w:t>53</w:t>
            </w:r>
            <w:r w:rsidR="000B4483">
              <w:rPr>
                <w:rFonts w:cstheme="minorHAnsi"/>
              </w:rPr>
              <w:t xml:space="preserve"> s</w:t>
            </w:r>
          </w:p>
        </w:tc>
      </w:tr>
      <w:tr w:rsidR="004B2B8C" w:rsidRPr="00991128" w14:paraId="2E4D7328" w14:textId="77777777" w:rsidTr="00D16E78">
        <w:trPr>
          <w:trHeight w:val="2460"/>
        </w:trPr>
        <w:tc>
          <w:tcPr>
            <w:tcW w:w="9812" w:type="dxa"/>
            <w:gridSpan w:val="3"/>
          </w:tcPr>
          <w:p w14:paraId="2E4D731C" w14:textId="460328EF" w:rsidR="001F3B9F" w:rsidRDefault="00D0292C" w:rsidP="00804863">
            <w:pPr>
              <w:spacing w:before="240"/>
              <w:ind w:right="5321"/>
              <w:rPr>
                <w:rFonts w:cstheme="minorHAnsi"/>
                <w:noProof/>
                <w:lang w:eastAsia="fr-BE"/>
              </w:rPr>
            </w:pPr>
            <w:bookmarkStart w:id="0" w:name="_GoBack"/>
            <w:r>
              <w:rPr>
                <w:rFonts w:cstheme="minorHAnsi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2B4F61E5" wp14:editId="3B35EF86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45932</wp:posOffset>
                  </wp:positionV>
                  <wp:extent cx="2843530" cy="160337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A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A7C5C">
              <w:rPr>
                <w:rFonts w:cstheme="minorHAnsi"/>
              </w:rPr>
              <w:t>M</w:t>
            </w:r>
            <w:r w:rsidR="004B2B8C" w:rsidRPr="00991128">
              <w:rPr>
                <w:rFonts w:cstheme="minorHAnsi"/>
              </w:rPr>
              <w:t xml:space="preserve">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A7C5C">
              <w:rPr>
                <w:rFonts w:cstheme="minorHAnsi"/>
              </w:rPr>
              <w:t>produits nécessaires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0DFABC79" w14:textId="3E445526" w:rsidR="000B4483" w:rsidRDefault="000B4483" w:rsidP="00D16E78">
            <w:pPr>
              <w:pStyle w:val="Paragraphedeliste"/>
              <w:numPr>
                <w:ilvl w:val="0"/>
                <w:numId w:val="2"/>
              </w:numPr>
              <w:ind w:right="5321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sérums test </w:t>
            </w:r>
            <w:proofErr w:type="spellStart"/>
            <w:r>
              <w:rPr>
                <w:rFonts w:cstheme="minorHAnsi"/>
              </w:rPr>
              <w:t>anti-A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anti-B</w:t>
            </w:r>
            <w:proofErr w:type="spellEnd"/>
            <w:r>
              <w:rPr>
                <w:rFonts w:cstheme="minorHAnsi"/>
              </w:rPr>
              <w:t xml:space="preserve"> et </w:t>
            </w:r>
            <w:proofErr w:type="spellStart"/>
            <w:r>
              <w:rPr>
                <w:rFonts w:cstheme="minorHAnsi"/>
              </w:rPr>
              <w:t>anti-D</w:t>
            </w:r>
            <w:proofErr w:type="spellEnd"/>
          </w:p>
          <w:p w14:paraId="1CEB5856" w14:textId="21520AF8" w:rsidR="000B4483" w:rsidRDefault="000B4483" w:rsidP="00804863">
            <w:pPr>
              <w:pStyle w:val="Paragraphedeliste"/>
              <w:numPr>
                <w:ilvl w:val="0"/>
                <w:numId w:val="2"/>
              </w:numPr>
              <w:spacing w:before="120"/>
              <w:ind w:right="5321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agitateurs en plastique</w:t>
            </w:r>
          </w:p>
          <w:p w14:paraId="3E160EFC" w14:textId="469CF532" w:rsidR="000B4483" w:rsidRDefault="00A43924" w:rsidP="00804863">
            <w:pPr>
              <w:pStyle w:val="Paragraphedeliste"/>
              <w:numPr>
                <w:ilvl w:val="0"/>
                <w:numId w:val="2"/>
              </w:numPr>
              <w:spacing w:before="120"/>
              <w:ind w:right="5321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pipettes en plastique</w:t>
            </w:r>
          </w:p>
          <w:p w14:paraId="5D91E5D5" w14:textId="77777777" w:rsidR="000B4483" w:rsidRDefault="000B4483" w:rsidP="00804863">
            <w:pPr>
              <w:pStyle w:val="Paragraphedeliste"/>
              <w:numPr>
                <w:ilvl w:val="0"/>
                <w:numId w:val="2"/>
              </w:numPr>
              <w:spacing w:before="120"/>
              <w:ind w:right="5321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des</w:t>
            </w:r>
            <w:proofErr w:type="gramEnd"/>
            <w:r>
              <w:rPr>
                <w:rFonts w:cstheme="minorHAnsi"/>
              </w:rPr>
              <w:t xml:space="preserve"> lames porte objet</w:t>
            </w:r>
          </w:p>
          <w:p w14:paraId="504BCF86" w14:textId="77777777" w:rsidR="00D92A44" w:rsidRPr="00D92A44" w:rsidRDefault="00D92A44" w:rsidP="00804863">
            <w:pPr>
              <w:pStyle w:val="Paragraphedeliste"/>
              <w:spacing w:before="120"/>
              <w:rPr>
                <w:rFonts w:cstheme="minorHAnsi"/>
              </w:rPr>
            </w:pPr>
          </w:p>
          <w:p w14:paraId="7ADD2D13" w14:textId="1D773851" w:rsidR="000B4483" w:rsidRDefault="000B4483" w:rsidP="000B4483">
            <w:pPr>
              <w:rPr>
                <w:rFonts w:cstheme="minorHAnsi"/>
              </w:rPr>
            </w:pPr>
            <w:r w:rsidRPr="000B4483">
              <w:rPr>
                <w:rFonts w:cstheme="minorHAnsi"/>
              </w:rPr>
              <w:t>Mode opératoire</w:t>
            </w:r>
          </w:p>
          <w:p w14:paraId="0144F55D" w14:textId="77777777" w:rsidR="000B4483" w:rsidRDefault="000B4483" w:rsidP="00D16E78">
            <w:pPr>
              <w:ind w:left="708"/>
              <w:rPr>
                <w:rFonts w:cstheme="minorHAnsi"/>
              </w:rPr>
            </w:pPr>
            <w:r w:rsidRPr="000B4483">
              <w:rPr>
                <w:rFonts w:cstheme="minorHAnsi"/>
              </w:rPr>
              <w:t>Les différentes étapes sont visibles dans la vidéo.</w:t>
            </w:r>
          </w:p>
          <w:p w14:paraId="2E4D7327" w14:textId="777FEA1B" w:rsidR="007B62FF" w:rsidRPr="00991128" w:rsidRDefault="007B62FF" w:rsidP="00D16E78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D16E78">
        <w:trPr>
          <w:trHeight w:val="1828"/>
        </w:trPr>
        <w:tc>
          <w:tcPr>
            <w:tcW w:w="9812" w:type="dxa"/>
            <w:gridSpan w:val="3"/>
          </w:tcPr>
          <w:p w14:paraId="2E4D7329" w14:textId="11CB798F" w:rsidR="0085793C" w:rsidRDefault="003309E0" w:rsidP="00BB0CE5">
            <w:pPr>
              <w:spacing w:before="240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0B4483">
              <w:rPr>
                <w:rFonts w:cstheme="minorHAnsi"/>
              </w:rPr>
              <w:t xml:space="preserve"> 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4F7400EC" w14:textId="77777777" w:rsidR="00BB0CE5" w:rsidRPr="00BB0CE5" w:rsidRDefault="00BB0CE5" w:rsidP="00BB0CE5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B296DF2" w14:textId="77777777" w:rsidR="00AA5450" w:rsidRDefault="000B4483" w:rsidP="00D16E78">
            <w:pPr>
              <w:ind w:left="708"/>
              <w:jc w:val="both"/>
              <w:rPr>
                <w:rFonts w:cstheme="minorHAnsi"/>
              </w:rPr>
            </w:pPr>
            <w:r w:rsidRPr="000B4483">
              <w:rPr>
                <w:rFonts w:cstheme="minorHAnsi"/>
              </w:rPr>
              <w:t>Toute manipulation de sang humain qu’il soit prélevé sur l’élève ou le professeur est strictement interdite. (Fédération Wallonie-Bruxelles - Circulaire 7137 du 20/05/2019 SECURITE / HYGIENE : Laboratoires de biologie. Utilisation de matériel corporel humain et culture des microorganismes associés)</w:t>
            </w:r>
          </w:p>
          <w:p w14:paraId="2E4D732A" w14:textId="4D85A576" w:rsidR="007B62FF" w:rsidRPr="00991128" w:rsidRDefault="007B62FF" w:rsidP="00D16E78">
            <w:pPr>
              <w:ind w:left="708"/>
              <w:jc w:val="both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4BB2CFB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</w:t>
            </w:r>
          </w:p>
          <w:p w14:paraId="7C452F11" w14:textId="36060361" w:rsidR="007B62FF" w:rsidRDefault="007B62FF" w:rsidP="000B4483">
            <w:pPr>
              <w:pStyle w:val="Paragraphedeliste"/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La première vidéo (Détermination ABO rhesus_1) montre les différentes étapes de la détermination du groupe sanguin d’un individu et se termine par la question « Quel est le groupe sanguin ? ».</w:t>
            </w:r>
          </w:p>
          <w:p w14:paraId="47B48198" w14:textId="5C151156" w:rsidR="007B62FF" w:rsidRDefault="007B62FF" w:rsidP="000B4483">
            <w:pPr>
              <w:pStyle w:val="Paragraphedeliste"/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On peut demander aux élèves de déterminer le groupe sanguin et de modéliser les différentes réactions ainsi que les agglutinogènes et agglutinines du sang analysé.</w:t>
            </w:r>
          </w:p>
          <w:p w14:paraId="2F46E74F" w14:textId="27AB2968" w:rsidR="007B62FF" w:rsidRDefault="007B62FF" w:rsidP="000B4483">
            <w:pPr>
              <w:pStyle w:val="Paragraphedeliste"/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La seconde vidéo (Détermination ABO rhesus_11) montre comment analyser et modéliser les résultats obtenus. Dans ce cas, le sang analysé est de groupe O+.</w:t>
            </w:r>
          </w:p>
          <w:p w14:paraId="56DD3C20" w14:textId="77777777" w:rsidR="007B62FF" w:rsidRDefault="007B62FF" w:rsidP="000B4483">
            <w:pPr>
              <w:pStyle w:val="Paragraphedeliste"/>
              <w:spacing w:before="120"/>
              <w:rPr>
                <w:rFonts w:cstheme="minorHAnsi"/>
              </w:rPr>
            </w:pPr>
          </w:p>
          <w:p w14:paraId="2A7469AC" w14:textId="36873691" w:rsidR="000B4483" w:rsidRPr="000B4483" w:rsidRDefault="000B4483" w:rsidP="000B4483">
            <w:pPr>
              <w:pStyle w:val="Paragraphedeliste"/>
              <w:spacing w:before="120"/>
              <w:rPr>
                <w:rFonts w:cstheme="minorHAnsi"/>
              </w:rPr>
            </w:pPr>
            <w:r w:rsidRPr="000B4483">
              <w:rPr>
                <w:rFonts w:cstheme="minorHAnsi"/>
              </w:rPr>
              <w:t>Chez les êtres humains, le groupe sanguin est déterminé en fonction des substances présentes à la surface des globules rouges, appelées antigènes ou agglutinogènes. Les groupes sanguins sont regroupés en systèmes. Dans le système ABO, il existe quatre groupes sanguins possibles : A, B, O et AB. Dans le système Rhésus, la présence ou l'absence de l’agglutinogène « D » à la surface du globule rouge détermine si on est Rh positif (+) ou négatif (-).</w:t>
            </w:r>
          </w:p>
          <w:p w14:paraId="4F011307" w14:textId="77777777" w:rsidR="000B4483" w:rsidRPr="000B4483" w:rsidRDefault="000B4483" w:rsidP="000B4483">
            <w:pPr>
              <w:pStyle w:val="Paragraphedeliste"/>
              <w:spacing w:before="120"/>
              <w:rPr>
                <w:rFonts w:cstheme="minorHAnsi"/>
              </w:rPr>
            </w:pPr>
            <w:r w:rsidRPr="000B4483">
              <w:rPr>
                <w:rFonts w:cstheme="minorHAnsi"/>
              </w:rPr>
              <w:t>La détermination du groupe sanguin consiste à rechercher la présence de certains agglutinogènes à la surface des globules rouges : les antigènes A et B appartenant au système ABO et l’antigène D appartenant au système Rhésus. La détermination s'effectue avec des sérums test contenant des anticorps connus, afin de mettre en évidence la réaction Antigène - Anticorps.</w:t>
            </w:r>
          </w:p>
          <w:p w14:paraId="07AE51A9" w14:textId="77777777" w:rsidR="00AB46B2" w:rsidRDefault="000B4483" w:rsidP="000B4483">
            <w:pPr>
              <w:pStyle w:val="Paragraphedeliste"/>
              <w:spacing w:before="120"/>
              <w:rPr>
                <w:rFonts w:cstheme="minorHAnsi"/>
              </w:rPr>
            </w:pPr>
            <w:r w:rsidRPr="000B4483">
              <w:rPr>
                <w:rFonts w:cstheme="minorHAnsi"/>
              </w:rPr>
              <w:t>La présence ou l'absence d'agglutination permet de déterminer l’agglutinogène porté par les globules rouges.</w:t>
            </w:r>
          </w:p>
          <w:p w14:paraId="3C63E40A" w14:textId="1F6BA632" w:rsidR="000B4483" w:rsidRDefault="000B4483" w:rsidP="00D16E78">
            <w:pPr>
              <w:spacing w:after="100" w:afterAutospacing="1"/>
              <w:ind w:left="708"/>
              <w:jc w:val="both"/>
              <w:rPr>
                <w:rFonts w:eastAsia="Times New Roman" w:cstheme="minorHAnsi"/>
                <w:color w:val="000000"/>
                <w:lang w:eastAsia="fr-BE"/>
              </w:rPr>
            </w:pPr>
            <w:r w:rsidRPr="000B4483">
              <w:rPr>
                <w:rFonts w:eastAsia="Times New Roman" w:cstheme="minorHAnsi"/>
                <w:color w:val="000000"/>
                <w:lang w:eastAsia="fr-BE"/>
              </w:rPr>
              <w:t>La détermination du groupe sanguin se fait en fonction de l'absence ou la présence d'agglutination.</w:t>
            </w:r>
          </w:p>
          <w:p w14:paraId="7FD3985D" w14:textId="73891D92" w:rsidR="007B62FF" w:rsidRDefault="007B62FF" w:rsidP="00D16E78">
            <w:pPr>
              <w:spacing w:after="100" w:afterAutospacing="1"/>
              <w:ind w:left="708"/>
              <w:jc w:val="both"/>
              <w:rPr>
                <w:rFonts w:eastAsia="Times New Roman" w:cstheme="minorHAnsi"/>
                <w:color w:val="000000"/>
                <w:lang w:eastAsia="fr-BE"/>
              </w:rPr>
            </w:pPr>
          </w:p>
          <w:p w14:paraId="6E40588E" w14:textId="77777777" w:rsidR="007B62FF" w:rsidRPr="000B4483" w:rsidRDefault="007B62FF" w:rsidP="00D16E78">
            <w:pPr>
              <w:spacing w:after="100" w:afterAutospacing="1"/>
              <w:ind w:left="708"/>
              <w:jc w:val="both"/>
              <w:rPr>
                <w:rFonts w:eastAsia="Times New Roman" w:cstheme="minorHAnsi"/>
                <w:color w:val="000000"/>
                <w:lang w:eastAsia="fr-BE"/>
              </w:rPr>
            </w:pPr>
          </w:p>
          <w:tbl>
            <w:tblPr>
              <w:tblStyle w:val="Grilledutableau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1809"/>
              <w:gridCol w:w="1979"/>
            </w:tblGrid>
            <w:tr w:rsidR="000B4483" w:rsidRPr="000B4483" w14:paraId="11A610C7" w14:textId="77777777" w:rsidTr="000B4483">
              <w:tc>
                <w:tcPr>
                  <w:tcW w:w="2126" w:type="dxa"/>
                </w:tcPr>
                <w:p w14:paraId="5F302394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 xml:space="preserve">+ sérum </w:t>
                  </w:r>
                  <w:proofErr w:type="spellStart"/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anti-A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4D1DDB3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 xml:space="preserve">+ sérum </w:t>
                  </w:r>
                  <w:proofErr w:type="spellStart"/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anti-B</w:t>
                  </w:r>
                  <w:proofErr w:type="spellEnd"/>
                </w:p>
              </w:tc>
              <w:tc>
                <w:tcPr>
                  <w:tcW w:w="1809" w:type="dxa"/>
                </w:tcPr>
                <w:p w14:paraId="1232FC50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 xml:space="preserve">+ sérum </w:t>
                  </w:r>
                  <w:proofErr w:type="spellStart"/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anti-D</w:t>
                  </w:r>
                  <w:proofErr w:type="spellEnd"/>
                </w:p>
              </w:tc>
              <w:tc>
                <w:tcPr>
                  <w:tcW w:w="1979" w:type="dxa"/>
                </w:tcPr>
                <w:p w14:paraId="49064C33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b/>
                      <w:color w:val="000000"/>
                      <w:lang w:eastAsia="fr-BE"/>
                    </w:rPr>
                    <w:t>Détermination</w:t>
                  </w:r>
                </w:p>
              </w:tc>
            </w:tr>
            <w:tr w:rsidR="000B4483" w:rsidRPr="000B4483" w14:paraId="4641F214" w14:textId="77777777" w:rsidTr="000B4483">
              <w:tc>
                <w:tcPr>
                  <w:tcW w:w="2126" w:type="dxa"/>
                </w:tcPr>
                <w:p w14:paraId="2ADE6A60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2410" w:type="dxa"/>
                </w:tcPr>
                <w:p w14:paraId="31A3B4AD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809" w:type="dxa"/>
                </w:tcPr>
                <w:p w14:paraId="7057157B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979" w:type="dxa"/>
                </w:tcPr>
                <w:p w14:paraId="57DFF835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A+</w:t>
                  </w:r>
                </w:p>
              </w:tc>
            </w:tr>
            <w:tr w:rsidR="000B4483" w:rsidRPr="000B4483" w14:paraId="3B9B8167" w14:textId="77777777" w:rsidTr="000B4483">
              <w:tc>
                <w:tcPr>
                  <w:tcW w:w="2126" w:type="dxa"/>
                </w:tcPr>
                <w:p w14:paraId="6AF0C786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2410" w:type="dxa"/>
                </w:tcPr>
                <w:p w14:paraId="32234CDA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809" w:type="dxa"/>
                </w:tcPr>
                <w:p w14:paraId="0F4813B3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979" w:type="dxa"/>
                </w:tcPr>
                <w:p w14:paraId="5B287EF6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A-</w:t>
                  </w:r>
                </w:p>
              </w:tc>
            </w:tr>
            <w:tr w:rsidR="000B4483" w:rsidRPr="000B4483" w14:paraId="21A6794C" w14:textId="77777777" w:rsidTr="000B4483">
              <w:tc>
                <w:tcPr>
                  <w:tcW w:w="2126" w:type="dxa"/>
                </w:tcPr>
                <w:p w14:paraId="57C024AF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2410" w:type="dxa"/>
                </w:tcPr>
                <w:p w14:paraId="014C265E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809" w:type="dxa"/>
                </w:tcPr>
                <w:p w14:paraId="6168A0FD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979" w:type="dxa"/>
                </w:tcPr>
                <w:p w14:paraId="05F4F6A3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B+</w:t>
                  </w:r>
                </w:p>
              </w:tc>
            </w:tr>
            <w:tr w:rsidR="000B4483" w:rsidRPr="000B4483" w14:paraId="7A14699A" w14:textId="77777777" w:rsidTr="000B4483">
              <w:tc>
                <w:tcPr>
                  <w:tcW w:w="2126" w:type="dxa"/>
                </w:tcPr>
                <w:p w14:paraId="0A88274A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2410" w:type="dxa"/>
                </w:tcPr>
                <w:p w14:paraId="2457EAB9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809" w:type="dxa"/>
                </w:tcPr>
                <w:p w14:paraId="5BD46E75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979" w:type="dxa"/>
                </w:tcPr>
                <w:p w14:paraId="7F9E61A1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B-</w:t>
                  </w:r>
                </w:p>
              </w:tc>
            </w:tr>
            <w:tr w:rsidR="000B4483" w:rsidRPr="000B4483" w14:paraId="6CAAA4D2" w14:textId="77777777" w:rsidTr="000B4483">
              <w:tc>
                <w:tcPr>
                  <w:tcW w:w="2126" w:type="dxa"/>
                </w:tcPr>
                <w:p w14:paraId="7C242C8E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2410" w:type="dxa"/>
                </w:tcPr>
                <w:p w14:paraId="12CE4E48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809" w:type="dxa"/>
                </w:tcPr>
                <w:p w14:paraId="0F9DDC07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979" w:type="dxa"/>
                </w:tcPr>
                <w:p w14:paraId="360EB10A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AB+</w:t>
                  </w:r>
                </w:p>
              </w:tc>
            </w:tr>
            <w:tr w:rsidR="000B4483" w:rsidRPr="000B4483" w14:paraId="700D2F14" w14:textId="77777777" w:rsidTr="000B4483">
              <w:tc>
                <w:tcPr>
                  <w:tcW w:w="2126" w:type="dxa"/>
                </w:tcPr>
                <w:p w14:paraId="69820479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2410" w:type="dxa"/>
                </w:tcPr>
                <w:p w14:paraId="3BF27D49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809" w:type="dxa"/>
                </w:tcPr>
                <w:p w14:paraId="60BD1F80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979" w:type="dxa"/>
                </w:tcPr>
                <w:p w14:paraId="526E645D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AB-</w:t>
                  </w:r>
                </w:p>
              </w:tc>
            </w:tr>
            <w:tr w:rsidR="000B4483" w:rsidRPr="000B4483" w14:paraId="66611788" w14:textId="77777777" w:rsidTr="000B4483">
              <w:tc>
                <w:tcPr>
                  <w:tcW w:w="2126" w:type="dxa"/>
                </w:tcPr>
                <w:p w14:paraId="44D416AA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2410" w:type="dxa"/>
                </w:tcPr>
                <w:p w14:paraId="1776501A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809" w:type="dxa"/>
                </w:tcPr>
                <w:p w14:paraId="30EBAED7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Agglutination</w:t>
                  </w:r>
                </w:p>
              </w:tc>
              <w:tc>
                <w:tcPr>
                  <w:tcW w:w="1979" w:type="dxa"/>
                </w:tcPr>
                <w:p w14:paraId="5C9F4D30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O+</w:t>
                  </w:r>
                </w:p>
              </w:tc>
            </w:tr>
            <w:tr w:rsidR="000B4483" w:rsidRPr="000B4483" w14:paraId="023C39B2" w14:textId="77777777" w:rsidTr="000B4483">
              <w:tc>
                <w:tcPr>
                  <w:tcW w:w="2126" w:type="dxa"/>
                </w:tcPr>
                <w:p w14:paraId="35D0A83B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2410" w:type="dxa"/>
                </w:tcPr>
                <w:p w14:paraId="20D2A186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809" w:type="dxa"/>
                </w:tcPr>
                <w:p w14:paraId="4B8B4D19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Pas de réaction</w:t>
                  </w:r>
                </w:p>
              </w:tc>
              <w:tc>
                <w:tcPr>
                  <w:tcW w:w="1979" w:type="dxa"/>
                </w:tcPr>
                <w:p w14:paraId="3A19937F" w14:textId="77777777" w:rsidR="000B4483" w:rsidRPr="000B4483" w:rsidRDefault="000B4483" w:rsidP="000B4483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000000"/>
                      <w:lang w:eastAsia="fr-BE"/>
                    </w:rPr>
                  </w:pPr>
                  <w:r w:rsidRPr="000B4483">
                    <w:rPr>
                      <w:rFonts w:eastAsia="Times New Roman" w:cstheme="minorHAnsi"/>
                      <w:color w:val="000000"/>
                      <w:lang w:eastAsia="fr-BE"/>
                    </w:rPr>
                    <w:t>Groupe O-</w:t>
                  </w:r>
                </w:p>
              </w:tc>
            </w:tr>
          </w:tbl>
          <w:p w14:paraId="34435EEC" w14:textId="77777777" w:rsidR="000B4483" w:rsidRDefault="000B4483" w:rsidP="00D16E78">
            <w:pPr>
              <w:spacing w:before="120"/>
              <w:rPr>
                <w:rFonts w:cstheme="minorHAnsi"/>
              </w:rPr>
            </w:pPr>
          </w:p>
          <w:p w14:paraId="198AFEF7" w14:textId="37CC50C5" w:rsidR="007B62FF" w:rsidRPr="00D16E78" w:rsidRDefault="007B62FF" w:rsidP="00D16E78">
            <w:pPr>
              <w:spacing w:before="120"/>
              <w:rPr>
                <w:rFonts w:cstheme="minorHAnsi"/>
              </w:rPr>
            </w:pPr>
          </w:p>
        </w:tc>
      </w:tr>
      <w:tr w:rsidR="004B2B8C" w:rsidRPr="00991128" w14:paraId="2E4D732F" w14:textId="77777777" w:rsidTr="004A7C5C">
        <w:trPr>
          <w:trHeight w:val="703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4A7C5C">
            <w:pPr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2E4D732E" w14:textId="2106E0F6" w:rsidR="001F3B9F" w:rsidRPr="00991128" w:rsidRDefault="00E70534" w:rsidP="004A7C5C">
            <w:pPr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9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</w:tc>
      </w:tr>
    </w:tbl>
    <w:p w14:paraId="5123C51B" w14:textId="56FB5A2E" w:rsidR="004B2B8C" w:rsidRPr="00CE6097" w:rsidRDefault="004B2B8C" w:rsidP="004A7C5C">
      <w:pPr>
        <w:rPr>
          <w:rFonts w:cstheme="minorHAnsi"/>
        </w:rPr>
      </w:pPr>
    </w:p>
    <w:sectPr w:rsidR="004B2B8C" w:rsidRPr="00CE6097" w:rsidSect="00A827CC">
      <w:headerReference w:type="default" r:id="rId10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DECDD" w14:textId="77777777" w:rsidR="00E20670" w:rsidRDefault="00E20670" w:rsidP="00245A87">
      <w:pPr>
        <w:spacing w:after="0" w:line="240" w:lineRule="auto"/>
      </w:pPr>
      <w:r>
        <w:separator/>
      </w:r>
    </w:p>
  </w:endnote>
  <w:endnote w:type="continuationSeparator" w:id="0">
    <w:p w14:paraId="313C4CF0" w14:textId="77777777" w:rsidR="00E20670" w:rsidRDefault="00E20670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0AD9B" w14:textId="77777777" w:rsidR="00E20670" w:rsidRDefault="00E20670" w:rsidP="00245A87">
      <w:pPr>
        <w:spacing w:after="0" w:line="240" w:lineRule="auto"/>
      </w:pPr>
      <w:r>
        <w:separator/>
      </w:r>
    </w:p>
  </w:footnote>
  <w:footnote w:type="continuationSeparator" w:id="0">
    <w:p w14:paraId="2C14859B" w14:textId="77777777" w:rsidR="00E20670" w:rsidRDefault="00E20670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04267"/>
    <w:multiLevelType w:val="hybridMultilevel"/>
    <w:tmpl w:val="395C02C6"/>
    <w:lvl w:ilvl="0" w:tplc="74EE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5935"/>
    <w:multiLevelType w:val="hybridMultilevel"/>
    <w:tmpl w:val="3166995C"/>
    <w:lvl w:ilvl="0" w:tplc="74EE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7204C"/>
    <w:rsid w:val="0008162D"/>
    <w:rsid w:val="000B4483"/>
    <w:rsid w:val="000B6D74"/>
    <w:rsid w:val="00137871"/>
    <w:rsid w:val="00156918"/>
    <w:rsid w:val="00156ED6"/>
    <w:rsid w:val="00161367"/>
    <w:rsid w:val="00167842"/>
    <w:rsid w:val="00197B8C"/>
    <w:rsid w:val="001E4D91"/>
    <w:rsid w:val="001F3B9F"/>
    <w:rsid w:val="00220CE6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C635C"/>
    <w:rsid w:val="003E3142"/>
    <w:rsid w:val="003F363A"/>
    <w:rsid w:val="003F7BEB"/>
    <w:rsid w:val="00430F6D"/>
    <w:rsid w:val="004354A1"/>
    <w:rsid w:val="004502CD"/>
    <w:rsid w:val="00465CBC"/>
    <w:rsid w:val="00475B25"/>
    <w:rsid w:val="00484A63"/>
    <w:rsid w:val="004A7C5C"/>
    <w:rsid w:val="004B2B8C"/>
    <w:rsid w:val="00536204"/>
    <w:rsid w:val="00537ED6"/>
    <w:rsid w:val="00552C47"/>
    <w:rsid w:val="005550B6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80C20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0064"/>
    <w:rsid w:val="00753E82"/>
    <w:rsid w:val="007941F2"/>
    <w:rsid w:val="007A526C"/>
    <w:rsid w:val="007B62FF"/>
    <w:rsid w:val="007B658C"/>
    <w:rsid w:val="007D387E"/>
    <w:rsid w:val="007F53C7"/>
    <w:rsid w:val="008006EC"/>
    <w:rsid w:val="00800915"/>
    <w:rsid w:val="008032A1"/>
    <w:rsid w:val="00804863"/>
    <w:rsid w:val="008057DB"/>
    <w:rsid w:val="00827E28"/>
    <w:rsid w:val="00841B1E"/>
    <w:rsid w:val="00842320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B16E0"/>
    <w:rsid w:val="009D1797"/>
    <w:rsid w:val="009E49F9"/>
    <w:rsid w:val="00A02905"/>
    <w:rsid w:val="00A43924"/>
    <w:rsid w:val="00A45DD4"/>
    <w:rsid w:val="00A53FC9"/>
    <w:rsid w:val="00A80288"/>
    <w:rsid w:val="00A827CC"/>
    <w:rsid w:val="00AA1E06"/>
    <w:rsid w:val="00AA31EC"/>
    <w:rsid w:val="00AA5450"/>
    <w:rsid w:val="00AB3D92"/>
    <w:rsid w:val="00AB46B2"/>
    <w:rsid w:val="00AB4909"/>
    <w:rsid w:val="00AB677A"/>
    <w:rsid w:val="00AC0D2B"/>
    <w:rsid w:val="00AC28BE"/>
    <w:rsid w:val="00AD05D8"/>
    <w:rsid w:val="00AF74C6"/>
    <w:rsid w:val="00B13777"/>
    <w:rsid w:val="00B35F74"/>
    <w:rsid w:val="00B7436C"/>
    <w:rsid w:val="00B839CB"/>
    <w:rsid w:val="00BB0CE5"/>
    <w:rsid w:val="00BC7B9B"/>
    <w:rsid w:val="00BE1A2C"/>
    <w:rsid w:val="00C25F6D"/>
    <w:rsid w:val="00C32CE3"/>
    <w:rsid w:val="00C37C5F"/>
    <w:rsid w:val="00C44D42"/>
    <w:rsid w:val="00C55E0E"/>
    <w:rsid w:val="00CC645D"/>
    <w:rsid w:val="00CD1BB7"/>
    <w:rsid w:val="00CE019C"/>
    <w:rsid w:val="00CE04C8"/>
    <w:rsid w:val="00CE6097"/>
    <w:rsid w:val="00D0292C"/>
    <w:rsid w:val="00D16E78"/>
    <w:rsid w:val="00D26B79"/>
    <w:rsid w:val="00D32729"/>
    <w:rsid w:val="00D43A50"/>
    <w:rsid w:val="00D5486D"/>
    <w:rsid w:val="00D85155"/>
    <w:rsid w:val="00D92A44"/>
    <w:rsid w:val="00DA30F5"/>
    <w:rsid w:val="00E20670"/>
    <w:rsid w:val="00E70534"/>
    <w:rsid w:val="00EA195C"/>
    <w:rsid w:val="00EB0690"/>
    <w:rsid w:val="00EC3D79"/>
    <w:rsid w:val="00EE04E4"/>
    <w:rsid w:val="00EE14D0"/>
    <w:rsid w:val="00EE7489"/>
    <w:rsid w:val="00EF67EC"/>
    <w:rsid w:val="00F3164C"/>
    <w:rsid w:val="00F36047"/>
    <w:rsid w:val="00F56797"/>
    <w:rsid w:val="00F573A8"/>
    <w:rsid w:val="00FA248D"/>
    <w:rsid w:val="00FA6D04"/>
    <w:rsid w:val="00FB6A98"/>
    <w:rsid w:val="00FC4B29"/>
    <w:rsid w:val="00FD35B4"/>
    <w:rsid w:val="00FE3157"/>
    <w:rsid w:val="00FE723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r.uclouvain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A96A-DB5E-48D5-8FE6-3C0CE8C8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Michel Faway</cp:lastModifiedBy>
  <cp:revision>2</cp:revision>
  <cp:lastPrinted>2016-02-23T09:33:00Z</cp:lastPrinted>
  <dcterms:created xsi:type="dcterms:W3CDTF">2019-12-03T09:58:00Z</dcterms:created>
  <dcterms:modified xsi:type="dcterms:W3CDTF">2019-12-03T09:58:00Z</dcterms:modified>
</cp:coreProperties>
</file>