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40924F42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FC23BD">
        <w:rPr>
          <w:sz w:val="24"/>
          <w:szCs w:val="24"/>
        </w:rPr>
        <w:t xml:space="preserve">- </w:t>
      </w:r>
      <w:r w:rsidR="00301AEC">
        <w:rPr>
          <w:sz w:val="24"/>
          <w:szCs w:val="24"/>
        </w:rPr>
        <w:t>FORCES MAGNETIQUES SUR COURANTS</w:t>
      </w:r>
      <w:r w:rsidR="00FC23BD">
        <w:rPr>
          <w:sz w:val="24"/>
          <w:szCs w:val="24"/>
        </w:rPr>
        <w:t xml:space="preserve"> 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62DA30F6" w:rsidR="00CA1DE0" w:rsidRDefault="00CA1DE0" w:rsidP="00CA1DE0">
      <w:r>
        <w:t xml:space="preserve">Les trois APP de physique qui sont présentés abordent </w:t>
      </w:r>
      <w:r w:rsidR="00301AEC">
        <w:t>une</w:t>
      </w:r>
      <w:r>
        <w:t xml:space="preserve"> </w:t>
      </w:r>
      <w:r w:rsidR="00FB6A01">
        <w:t>thématique de l’électricité</w:t>
      </w:r>
      <w:r w:rsidR="00301AEC">
        <w:t>, en particuliers la force magnétique subie par un courant</w:t>
      </w:r>
      <w:r w:rsidR="00FB6A01">
        <w:t>.</w:t>
      </w:r>
    </w:p>
    <w:p w14:paraId="022100DF" w14:textId="6FF0FB74" w:rsidR="005B2D67" w:rsidRDefault="0097698F" w:rsidP="00CA1DE0">
      <w:r>
        <w:t>Les énoncés des 3</w:t>
      </w:r>
      <w:r w:rsidR="005B2D67">
        <w:t xml:space="preserve"> APP sont : </w:t>
      </w:r>
    </w:p>
    <w:p w14:paraId="4828D6AA" w14:textId="584B0B65" w:rsidR="005B2D67" w:rsidRDefault="005B2D67" w:rsidP="005B2D67">
      <w:pPr>
        <w:pStyle w:val="Paragraphedeliste"/>
        <w:numPr>
          <w:ilvl w:val="0"/>
          <w:numId w:val="12"/>
        </w:numPr>
      </w:pPr>
      <w:r>
        <w:t>Enonc</w:t>
      </w:r>
      <w:r w:rsidR="00FC23BD">
        <w:t xml:space="preserve">é 1 : </w:t>
      </w:r>
      <w:r w:rsidR="00301AEC">
        <w:t>Show laser</w:t>
      </w:r>
      <w:r w:rsidR="00FC23BD">
        <w:t xml:space="preserve"> </w:t>
      </w:r>
      <w:r>
        <w:t xml:space="preserve"> </w:t>
      </w:r>
    </w:p>
    <w:p w14:paraId="3D1B413C" w14:textId="0FC51777" w:rsidR="0097698F" w:rsidRDefault="00FC23BD" w:rsidP="00FC23BD">
      <w:pPr>
        <w:pStyle w:val="Paragraphedeliste"/>
        <w:numPr>
          <w:ilvl w:val="0"/>
          <w:numId w:val="12"/>
        </w:numPr>
      </w:pPr>
      <w:r>
        <w:t xml:space="preserve">Enoncé 2 : </w:t>
      </w:r>
      <w:r w:rsidR="00301AEC">
        <w:t>Un Roland chez Roland</w:t>
      </w:r>
    </w:p>
    <w:p w14:paraId="7F233024" w14:textId="75CEAB3C" w:rsidR="00FC23BD" w:rsidRDefault="0097698F" w:rsidP="00FC23BD">
      <w:pPr>
        <w:pStyle w:val="Paragraphedeliste"/>
        <w:numPr>
          <w:ilvl w:val="0"/>
          <w:numId w:val="12"/>
        </w:numPr>
      </w:pPr>
      <w:r>
        <w:t xml:space="preserve">Enoncé 3 : </w:t>
      </w:r>
      <w:r w:rsidR="00301AEC">
        <w:t>Un ampèremètre laser</w:t>
      </w:r>
      <w:r w:rsidR="00FC23BD">
        <w:t xml:space="preserve"> </w:t>
      </w:r>
    </w:p>
    <w:p w14:paraId="50F69D07" w14:textId="24073BF9" w:rsidR="00FB6A01" w:rsidRDefault="0097698F" w:rsidP="00FB6A01">
      <w:r>
        <w:t xml:space="preserve">En plus, </w:t>
      </w:r>
      <w:r w:rsidR="00FB6A01">
        <w:t xml:space="preserve">une annexe </w:t>
      </w:r>
      <w:r>
        <w:t xml:space="preserve">technique est fournie pour ces </w:t>
      </w:r>
      <w:r w:rsidR="00FB6A01">
        <w:t>énoncé</w:t>
      </w:r>
      <w:r>
        <w:t>s</w:t>
      </w:r>
      <w:r w:rsidR="00077F20">
        <w:t>.</w:t>
      </w:r>
      <w:r w:rsidR="00FB6A01">
        <w:t xml:space="preserve"> 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03E6A905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2B7F77">
        <w:t xml:space="preserve">Aimants, </w:t>
      </w:r>
    </w:p>
    <w:p w14:paraId="65B02668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</w:t>
      </w:r>
      <w:r w:rsidRPr="002B7F77">
        <w:t xml:space="preserve">ôles nord et sud, </w:t>
      </w:r>
    </w:p>
    <w:p w14:paraId="6E1542AC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</w:t>
      </w:r>
      <w:r w:rsidRPr="002B7F77">
        <w:t xml:space="preserve">ignes de champ magnétique, </w:t>
      </w:r>
    </w:p>
    <w:p w14:paraId="18C1099D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C</w:t>
      </w:r>
      <w:r w:rsidRPr="002B7F77">
        <w:t xml:space="preserve">hamp d’induction magnétique B, </w:t>
      </w:r>
    </w:p>
    <w:p w14:paraId="63EABDC9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F</w:t>
      </w:r>
      <w:r w:rsidRPr="002B7F77">
        <w:t xml:space="preserve">orce magnétique sur un courant, </w:t>
      </w:r>
    </w:p>
    <w:p w14:paraId="3BC50829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S</w:t>
      </w:r>
      <w:r w:rsidRPr="002B7F77">
        <w:t xml:space="preserve">pire, </w:t>
      </w:r>
    </w:p>
    <w:p w14:paraId="1B8FDE6A" w14:textId="14F33476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I</w:t>
      </w:r>
      <w:r w:rsidRPr="002B7F77">
        <w:t xml:space="preserve">mpédance, </w:t>
      </w:r>
    </w:p>
    <w:p w14:paraId="51305840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F</w:t>
      </w:r>
      <w:r w:rsidRPr="002B7F77">
        <w:t xml:space="preserve">orce de rappel d’un </w:t>
      </w:r>
      <w:r>
        <w:t xml:space="preserve">ressort, </w:t>
      </w:r>
    </w:p>
    <w:p w14:paraId="3C3435BB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C</w:t>
      </w:r>
      <w:r w:rsidRPr="0016226B">
        <w:t>hamp magnétique dû à un courant</w:t>
      </w:r>
      <w:r>
        <w:t>,</w:t>
      </w:r>
      <w:r w:rsidRPr="0016226B">
        <w:t xml:space="preserve"> </w:t>
      </w:r>
    </w:p>
    <w:p w14:paraId="1413CB74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M</w:t>
      </w:r>
      <w:r w:rsidRPr="0016226B">
        <w:t xml:space="preserve">oment de force </w:t>
      </w:r>
      <w:r>
        <w:t xml:space="preserve">ou couple, </w:t>
      </w:r>
    </w:p>
    <w:p w14:paraId="536E5132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M</w:t>
      </w:r>
      <w:r w:rsidRPr="0016226B">
        <w:t>oment magnétique</w:t>
      </w:r>
      <w:r>
        <w:t xml:space="preserve">, </w:t>
      </w:r>
    </w:p>
    <w:p w14:paraId="34161B15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</w:t>
      </w:r>
      <w:r w:rsidRPr="0016226B">
        <w:t>oi de Biot et Savart</w:t>
      </w:r>
      <w:r>
        <w:t xml:space="preserve">, </w:t>
      </w:r>
    </w:p>
    <w:p w14:paraId="73DD66B5" w14:textId="77777777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B</w:t>
      </w:r>
      <w:r w:rsidRPr="0016226B">
        <w:t>obines de Helmholtz</w:t>
      </w:r>
      <w:r>
        <w:t xml:space="preserve">, </w:t>
      </w:r>
    </w:p>
    <w:p w14:paraId="591C7096" w14:textId="0EF9E331" w:rsidR="00301AEC" w:rsidRDefault="00301AEC" w:rsidP="00301AE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</w:t>
      </w:r>
      <w:r>
        <w:t>oi d’Ampère</w:t>
      </w:r>
    </w:p>
    <w:p w14:paraId="033DD3E6" w14:textId="1B0C138C" w:rsidR="005243B0" w:rsidRDefault="005243B0" w:rsidP="0097698F">
      <w:pPr>
        <w:spacing w:after="0" w:line="240" w:lineRule="auto"/>
        <w:jc w:val="both"/>
      </w:pP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12E3AA5C" w14:textId="4FD3419A" w:rsidR="007078BC" w:rsidRPr="007078BC" w:rsidRDefault="007078BC" w:rsidP="007078BC">
      <w:pPr>
        <w:spacing w:after="160" w:line="259" w:lineRule="auto"/>
        <w:rPr>
          <w:rFonts w:ascii="Calibri" w:eastAsia="Calibri" w:hAnsi="Calibri" w:cs="Times New Roman"/>
        </w:rPr>
      </w:pPr>
      <w:r w:rsidRPr="007078BC">
        <w:rPr>
          <w:rFonts w:ascii="Calibri" w:eastAsia="Calibri" w:hAnsi="Calibri" w:cs="Times New Roman"/>
        </w:rPr>
        <w:t xml:space="preserve">A l’issue de cette séquence, </w:t>
      </w:r>
      <w:r w:rsidR="00FB6A01">
        <w:rPr>
          <w:rFonts w:ascii="Calibri" w:eastAsia="Calibri" w:hAnsi="Calibri" w:cs="Times New Roman"/>
        </w:rPr>
        <w:t>les étudiants seront capables de/d’</w:t>
      </w:r>
      <w:r w:rsidRPr="007078BC">
        <w:rPr>
          <w:rFonts w:ascii="Calibri" w:eastAsia="Calibri" w:hAnsi="Calibri" w:cs="Times New Roman"/>
        </w:rPr>
        <w:t xml:space="preserve"> </w:t>
      </w:r>
    </w:p>
    <w:p w14:paraId="5177BD8B" w14:textId="075B621D" w:rsidR="00301AEC" w:rsidRPr="00301AEC" w:rsidRDefault="00301AEC" w:rsidP="00301AEC">
      <w:pPr>
        <w:pStyle w:val="Paragraphedeliste"/>
        <w:numPr>
          <w:ilvl w:val="0"/>
          <w:numId w:val="7"/>
        </w:numPr>
      </w:pPr>
      <w:r>
        <w:t>d</w:t>
      </w:r>
      <w:bookmarkStart w:id="0" w:name="_GoBack"/>
      <w:bookmarkEnd w:id="0"/>
      <w:r w:rsidRPr="00301AEC">
        <w:t xml:space="preserve">éfinir le </w:t>
      </w:r>
      <w:r w:rsidRPr="00301AEC">
        <w:rPr>
          <w:b/>
        </w:rPr>
        <w:t>champ magnétique B</w:t>
      </w:r>
      <w:r w:rsidRPr="00301AEC">
        <w:t xml:space="preserve"> à partir de son effet sur une charge électrique et identifier ses propriétés vectorielles (règle de la main droite). </w:t>
      </w:r>
    </w:p>
    <w:p w14:paraId="79AF6977" w14:textId="77777777" w:rsidR="00301AEC" w:rsidRPr="00301AEC" w:rsidRDefault="00301AEC" w:rsidP="00301AEC">
      <w:pPr>
        <w:pStyle w:val="Paragraphedeliste"/>
        <w:numPr>
          <w:ilvl w:val="0"/>
          <w:numId w:val="7"/>
        </w:numPr>
      </w:pPr>
      <w:r w:rsidRPr="00301AEC">
        <w:lastRenderedPageBreak/>
        <w:t xml:space="preserve">comparer les définitions et les unités des champs électriques et magnétiques. </w:t>
      </w:r>
    </w:p>
    <w:p w14:paraId="596DF09E" w14:textId="77777777" w:rsidR="00301AEC" w:rsidRPr="00301AEC" w:rsidRDefault="00301AEC" w:rsidP="00301AEC">
      <w:pPr>
        <w:pStyle w:val="Paragraphedeliste"/>
        <w:numPr>
          <w:ilvl w:val="0"/>
          <w:numId w:val="7"/>
        </w:numPr>
      </w:pPr>
      <w:r w:rsidRPr="00301AEC">
        <w:t xml:space="preserve">établir l’expression donnant la </w:t>
      </w:r>
      <w:r w:rsidRPr="00301AEC">
        <w:rPr>
          <w:b/>
        </w:rPr>
        <w:t>force magnétique</w:t>
      </w:r>
      <w:r w:rsidRPr="00301AEC">
        <w:t xml:space="preserve"> subie par un conducteur plongé dans un champ magnétique uniforme et parcouru par un courant. </w:t>
      </w:r>
    </w:p>
    <w:p w14:paraId="69B4B6EF" w14:textId="77777777" w:rsidR="00301AEC" w:rsidRPr="00301AEC" w:rsidRDefault="00301AEC" w:rsidP="00301AEC">
      <w:pPr>
        <w:pStyle w:val="Paragraphedeliste"/>
        <w:numPr>
          <w:ilvl w:val="0"/>
          <w:numId w:val="7"/>
        </w:numPr>
      </w:pPr>
      <w:r w:rsidRPr="00301AEC">
        <w:t xml:space="preserve">en déduire et expliquer le principe de fonctionnement d’un galvanomètre et d’un moteur électrique. </w:t>
      </w:r>
    </w:p>
    <w:p w14:paraId="6652CE44" w14:textId="6BF75183" w:rsidR="00301AEC" w:rsidRPr="00301AEC" w:rsidRDefault="00301AEC" w:rsidP="00301AEC">
      <w:pPr>
        <w:pStyle w:val="Paragraphedeliste"/>
        <w:numPr>
          <w:ilvl w:val="0"/>
          <w:numId w:val="7"/>
        </w:numPr>
      </w:pPr>
      <w:r w:rsidRPr="00301AEC">
        <w:t>calculer un « couple moteur » / « moment de force » de géométrie électromécanique simple.</w:t>
      </w:r>
    </w:p>
    <w:p w14:paraId="1DD07895" w14:textId="7CD81D2E" w:rsidR="007D3287" w:rsidRPr="007D3287" w:rsidRDefault="00CA1DE0" w:rsidP="007D3287">
      <w:pPr>
        <w:pStyle w:val="Titre3"/>
      </w:pPr>
      <w:r>
        <w:t xml:space="preserve">Acquis d’apprentissage interdisciplinaires </w:t>
      </w:r>
    </w:p>
    <w:p w14:paraId="7854B71F" w14:textId="77777777" w:rsidR="007D3287" w:rsidRDefault="007D3287" w:rsidP="0093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1A418" w14:textId="7802DD32" w:rsidR="00FD0CF6" w:rsidRPr="00FD0CF6" w:rsidRDefault="00D63C1E" w:rsidP="00FD0CF6">
      <w:pPr>
        <w:spacing w:after="160" w:line="259" w:lineRule="auto"/>
        <w:rPr>
          <w:rFonts w:ascii="Calibri" w:eastAsia="Calibri" w:hAnsi="Calibri" w:cs="Times New Roman"/>
        </w:rPr>
      </w:pPr>
      <w:r w:rsidRPr="00B05509">
        <w:rPr>
          <w:rFonts w:ascii="Calibri" w:eastAsia="Calibri" w:hAnsi="Calibri" w:cs="Times New Roman"/>
        </w:rPr>
        <w:t xml:space="preserve">A l’issue de cette séquence, les étudiants seront être capables </w:t>
      </w:r>
      <w:r w:rsidR="00FD0CF6">
        <w:rPr>
          <w:rFonts w:ascii="Calibri" w:eastAsia="Calibri" w:hAnsi="Calibri" w:cs="Times New Roman"/>
        </w:rPr>
        <w:t>d’a</w:t>
      </w:r>
      <w:r w:rsidR="00FD0CF6" w:rsidRPr="00FD0CF6">
        <w:rPr>
          <w:rFonts w:ascii="Calibri" w:eastAsia="Calibri" w:hAnsi="Calibri" w:cs="Times New Roman"/>
        </w:rPr>
        <w:t>nalyser une situation problème donnée et la traduire en un modèle physique simplifié.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03EF36C2" w14:textId="7F0C733D" w:rsidR="008B1D28" w:rsidRDefault="008B2804" w:rsidP="008B1D2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Rédaction d’un r</w:t>
      </w:r>
      <w:r w:rsidR="008B1D28" w:rsidRPr="008B1D28">
        <w:rPr>
          <w:rFonts w:ascii="Calibri" w:eastAsia="Calibri" w:hAnsi="Calibri" w:cs="Times New Roman"/>
        </w:rPr>
        <w:t xml:space="preserve">apport </w:t>
      </w:r>
      <w:r w:rsidR="00856978">
        <w:rPr>
          <w:rFonts w:ascii="Calibri" w:eastAsia="Calibri" w:hAnsi="Calibri" w:cs="Times New Roman"/>
        </w:rPr>
        <w:t xml:space="preserve">écrit </w:t>
      </w:r>
      <w:r w:rsidR="008B1D28" w:rsidRPr="008B1D28">
        <w:rPr>
          <w:rFonts w:ascii="Calibri" w:eastAsia="Calibri" w:hAnsi="Calibri" w:cs="Times New Roman"/>
        </w:rPr>
        <w:t xml:space="preserve">de groupe </w:t>
      </w:r>
      <w:r>
        <w:rPr>
          <w:rFonts w:ascii="Calibri" w:eastAsia="Calibri" w:hAnsi="Calibri" w:cs="Times New Roman"/>
        </w:rPr>
        <w:t xml:space="preserve">(6 étudiants) de 5 pages, composé de :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de résumé théori</w:t>
      </w:r>
      <w:r>
        <w:rPr>
          <w:rFonts w:ascii="Calibri" w:eastAsia="Calibri" w:hAnsi="Calibri" w:cs="Times New Roman"/>
        </w:rPr>
        <w:t xml:space="preserve">que (nouveaux concepts appris) ; </w:t>
      </w:r>
      <w:r w:rsidR="008B1D28" w:rsidRPr="008B1D28">
        <w:rPr>
          <w:rFonts w:ascii="Calibri" w:eastAsia="Calibri" w:hAnsi="Calibri" w:cs="Times New Roman"/>
        </w:rPr>
        <w:t>1 p</w:t>
      </w:r>
      <w:r>
        <w:rPr>
          <w:rFonts w:ascii="Calibri" w:eastAsia="Calibri" w:hAnsi="Calibri" w:cs="Times New Roman"/>
        </w:rPr>
        <w:t>age</w:t>
      </w:r>
      <w:r w:rsidR="008B1D28" w:rsidRPr="008B1D28">
        <w:rPr>
          <w:rFonts w:ascii="Calibri" w:eastAsia="Calibri" w:hAnsi="Calibri" w:cs="Times New Roman"/>
        </w:rPr>
        <w:t xml:space="preserve"> de solution arg</w:t>
      </w:r>
      <w:r>
        <w:rPr>
          <w:rFonts w:ascii="Calibri" w:eastAsia="Calibri" w:hAnsi="Calibri" w:cs="Times New Roman"/>
        </w:rPr>
        <w:t>umentée et chiffrée du problème ;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maximum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="008B1D28" w:rsidRPr="008B1D28">
        <w:rPr>
          <w:rFonts w:ascii="Calibri" w:eastAsia="Calibri" w:hAnsi="Calibri" w:cs="Times New Roman"/>
        </w:rPr>
        <w:t>e figures, d’annexes et de références bibliographiques.</w:t>
      </w: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1525A9CD" w:rsidR="0078351C" w:rsidRPr="00407998" w:rsidRDefault="00856978" w:rsidP="0040799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où les étudiants travaillent en groupe, l’enseignant va donner un feedback sur le rapport écrit du </w:t>
      </w:r>
      <w:r w:rsidR="008B1D28" w:rsidRPr="008B1D28">
        <w:rPr>
          <w:rFonts w:ascii="Calibri" w:eastAsia="Calibri" w:hAnsi="Calibri" w:cs="Times New Roman"/>
        </w:rPr>
        <w:t xml:space="preserve">groupe </w:t>
      </w:r>
      <w:r>
        <w:rPr>
          <w:rFonts w:ascii="Calibri" w:eastAsia="Calibri" w:hAnsi="Calibri" w:cs="Times New Roman"/>
        </w:rPr>
        <w:t>qu’il aura préalablement</w:t>
      </w:r>
      <w:r w:rsidR="008B1D28" w:rsidRPr="008B1D28">
        <w:rPr>
          <w:rFonts w:ascii="Calibri" w:eastAsia="Calibri" w:hAnsi="Calibri" w:cs="Times New Roman"/>
        </w:rPr>
        <w:t xml:space="preserve"> évalué</w:t>
      </w:r>
      <w:r>
        <w:rPr>
          <w:rFonts w:ascii="Calibri" w:eastAsia="Calibri" w:hAnsi="Calibri" w:cs="Times New Roman"/>
        </w:rPr>
        <w:t xml:space="preserve">. Si l’enseignant à des questions sur des détails du rapport, </w:t>
      </w:r>
      <w:r w:rsidR="0066555A">
        <w:rPr>
          <w:rFonts w:ascii="Calibri" w:eastAsia="Calibri" w:hAnsi="Calibri" w:cs="Times New Roman"/>
        </w:rPr>
        <w:t>il</w:t>
      </w:r>
      <w:r>
        <w:rPr>
          <w:rFonts w:ascii="Calibri" w:eastAsia="Calibri" w:hAnsi="Calibri" w:cs="Times New Roman"/>
        </w:rPr>
        <w:t xml:space="preserve"> va tirer</w:t>
      </w:r>
      <w:r w:rsidR="008B1D28" w:rsidRPr="008B1D28">
        <w:rPr>
          <w:rFonts w:ascii="Calibri" w:eastAsia="Calibri" w:hAnsi="Calibri" w:cs="Times New Roman"/>
        </w:rPr>
        <w:t xml:space="preserve"> au sort </w:t>
      </w:r>
      <w:r>
        <w:rPr>
          <w:rFonts w:ascii="Calibri" w:eastAsia="Calibri" w:hAnsi="Calibri" w:cs="Times New Roman"/>
        </w:rPr>
        <w:t xml:space="preserve">un </w:t>
      </w:r>
      <w:r w:rsidR="008B1D28" w:rsidRPr="008B1D28">
        <w:rPr>
          <w:rFonts w:ascii="Calibri" w:eastAsia="Calibri" w:hAnsi="Calibri" w:cs="Times New Roman"/>
        </w:rPr>
        <w:t xml:space="preserve">étudiant responsable au nom du groupe </w:t>
      </w:r>
      <w:r>
        <w:rPr>
          <w:rFonts w:ascii="Calibri" w:eastAsia="Calibri" w:hAnsi="Calibri" w:cs="Times New Roman"/>
        </w:rPr>
        <w:t>pour</w:t>
      </w:r>
      <w:r w:rsidR="008B1D28" w:rsidRPr="008B1D28">
        <w:rPr>
          <w:rFonts w:ascii="Calibri" w:eastAsia="Calibri" w:hAnsi="Calibri" w:cs="Times New Roman"/>
        </w:rPr>
        <w:t xml:space="preserve"> fournir la réponse o</w:t>
      </w:r>
      <w:r>
        <w:rPr>
          <w:rFonts w:ascii="Calibri" w:eastAsia="Calibri" w:hAnsi="Calibri" w:cs="Times New Roman"/>
        </w:rPr>
        <w:t xml:space="preserve">u les éclaircissements demandés.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5AB5" w14:textId="77777777" w:rsidR="00C12EB4" w:rsidRDefault="00C12EB4" w:rsidP="00E33B15">
      <w:r>
        <w:separator/>
      </w:r>
    </w:p>
  </w:endnote>
  <w:endnote w:type="continuationSeparator" w:id="0">
    <w:p w14:paraId="38111FC9" w14:textId="77777777" w:rsidR="00C12EB4" w:rsidRDefault="00C12EB4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01C3" w14:textId="77777777" w:rsidR="00C12EB4" w:rsidRDefault="00C12EB4" w:rsidP="00E33B15">
      <w:r>
        <w:separator/>
      </w:r>
    </w:p>
  </w:footnote>
  <w:footnote w:type="continuationSeparator" w:id="0">
    <w:p w14:paraId="72ADAC2C" w14:textId="77777777" w:rsidR="00C12EB4" w:rsidRDefault="00C12EB4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77F2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37424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11DD6"/>
    <w:rsid w:val="00221DCC"/>
    <w:rsid w:val="00222D30"/>
    <w:rsid w:val="00226CA9"/>
    <w:rsid w:val="00237DB2"/>
    <w:rsid w:val="002437F9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01AEC"/>
    <w:rsid w:val="003103D7"/>
    <w:rsid w:val="00320CDA"/>
    <w:rsid w:val="0032287C"/>
    <w:rsid w:val="00323426"/>
    <w:rsid w:val="003308FA"/>
    <w:rsid w:val="00330F50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57A2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243B0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7698F"/>
    <w:rsid w:val="009849D5"/>
    <w:rsid w:val="00993BE0"/>
    <w:rsid w:val="009969FA"/>
    <w:rsid w:val="009A1EB5"/>
    <w:rsid w:val="009A2239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14BE0"/>
    <w:rsid w:val="00A26FF3"/>
    <w:rsid w:val="00A304A8"/>
    <w:rsid w:val="00A373F2"/>
    <w:rsid w:val="00A47112"/>
    <w:rsid w:val="00A53150"/>
    <w:rsid w:val="00A55791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05509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12EB4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0802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1606C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D584C"/>
    <w:rsid w:val="00EE20A4"/>
    <w:rsid w:val="00F07EE4"/>
    <w:rsid w:val="00F160C3"/>
    <w:rsid w:val="00F32609"/>
    <w:rsid w:val="00F42F39"/>
    <w:rsid w:val="00F530F8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6A01"/>
    <w:rsid w:val="00FB7962"/>
    <w:rsid w:val="00FC23BD"/>
    <w:rsid w:val="00FC7263"/>
    <w:rsid w:val="00FD060F"/>
    <w:rsid w:val="00FD0CF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DB70-FF2D-4C5F-97D8-6A7C26F8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3</cp:revision>
  <cp:lastPrinted>2015-01-19T10:24:00Z</cp:lastPrinted>
  <dcterms:created xsi:type="dcterms:W3CDTF">2018-02-09T11:15:00Z</dcterms:created>
  <dcterms:modified xsi:type="dcterms:W3CDTF">2018-02-09T11:43:00Z</dcterms:modified>
</cp:coreProperties>
</file>